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6C65FF" w:rsidRDefault="00E20DE2" w:rsidP="008933B8">
      <w:pPr>
        <w:spacing w:line="240" w:lineRule="auto"/>
        <w:rPr>
          <w:rFonts w:ascii="Aptos Display" w:hAnsi="Aptos Display"/>
          <w:noProof/>
        </w:rPr>
      </w:pPr>
    </w:p>
    <w:p w14:paraId="641D97F3" w14:textId="2617AED5" w:rsidR="008933B8" w:rsidRPr="006C65FF" w:rsidRDefault="008933B8" w:rsidP="008933B8">
      <w:pPr>
        <w:spacing w:line="240" w:lineRule="auto"/>
        <w:rPr>
          <w:rFonts w:ascii="Aptos Display" w:hAnsi="Aptos Display"/>
        </w:rPr>
      </w:pPr>
      <w:r w:rsidRPr="006C65FF">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71BF79A9" w:rsidR="001F5E1A" w:rsidRPr="006C65FF" w:rsidRDefault="007D29A0" w:rsidP="000F5EBC">
      <w:pPr>
        <w:spacing w:line="240" w:lineRule="auto"/>
        <w:jc w:val="center"/>
        <w:rPr>
          <w:rFonts w:ascii="Aptos Display" w:hAnsi="Aptos Display"/>
          <w:b/>
          <w:bCs/>
          <w:sz w:val="56"/>
          <w:szCs w:val="56"/>
        </w:rPr>
      </w:pPr>
      <w:r>
        <w:rPr>
          <w:rFonts w:ascii="Aptos Display" w:hAnsi="Aptos Display"/>
          <w:b/>
          <w:bCs/>
          <w:sz w:val="56"/>
          <w:szCs w:val="56"/>
        </w:rPr>
        <w:t xml:space="preserve">ACCIDENT </w:t>
      </w:r>
      <w:r w:rsidR="000850C9">
        <w:rPr>
          <w:rFonts w:ascii="Aptos Display" w:hAnsi="Aptos Display"/>
          <w:b/>
          <w:bCs/>
          <w:sz w:val="56"/>
          <w:szCs w:val="56"/>
        </w:rPr>
        <w:t xml:space="preserve">/ </w:t>
      </w:r>
      <w:r w:rsidR="002C564E" w:rsidRPr="006C65FF">
        <w:rPr>
          <w:rFonts w:ascii="Aptos Display" w:hAnsi="Aptos Display"/>
          <w:b/>
          <w:bCs/>
          <w:sz w:val="56"/>
          <w:szCs w:val="56"/>
        </w:rPr>
        <w:t>INCIDENT REPORTING</w:t>
      </w:r>
    </w:p>
    <w:p w14:paraId="3AD22B23" w14:textId="77777777" w:rsidR="002C564E" w:rsidRPr="006C65FF" w:rsidRDefault="002C564E" w:rsidP="000F5EBC">
      <w:pPr>
        <w:spacing w:line="240" w:lineRule="auto"/>
        <w:jc w:val="center"/>
        <w:rPr>
          <w:rFonts w:ascii="Aptos Display" w:hAnsi="Aptos Display"/>
          <w:b/>
          <w:bCs/>
          <w:sz w:val="56"/>
          <w:szCs w:val="56"/>
        </w:rPr>
      </w:pPr>
    </w:p>
    <w:p w14:paraId="3D72CC03" w14:textId="77777777" w:rsidR="00E945D5" w:rsidRPr="006C65FF"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6C65FF"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6C65FF"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6C65FF"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6C65FF"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6C65FF"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6C65FF"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6C65FF"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6C65FF"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AF028E5" w14:textId="77777777" w:rsidR="006C65FF" w:rsidRPr="006C65FF" w:rsidRDefault="006C65FF" w:rsidP="006C65FF">
      <w:r w:rsidRPr="006C65FF">
        <w:rPr>
          <w:rStyle w:val="Strong"/>
          <w:rFonts w:ascii="Aptos Display" w:hAnsi="Aptos Display"/>
          <w:b w:val="0"/>
          <w:bCs w:val="0"/>
        </w:rPr>
        <w:lastRenderedPageBreak/>
        <w:t>1. Policy Statement</w:t>
      </w:r>
    </w:p>
    <w:p w14:paraId="4A5DD07A" w14:textId="77777777" w:rsidR="006C65FF" w:rsidRPr="006C65FF" w:rsidRDefault="006C65FF" w:rsidP="006C65FF">
      <w:pPr>
        <w:pStyle w:val="NormalWeb"/>
        <w:rPr>
          <w:rFonts w:ascii="Aptos Display" w:hAnsi="Aptos Display"/>
        </w:rPr>
      </w:pPr>
      <w:r w:rsidRPr="006C65FF">
        <w:rPr>
          <w:rFonts w:ascii="Aptos Display" w:hAnsi="Aptos Display"/>
        </w:rPr>
        <w:t>Walk in the Park Nursery is committed to ensuring the safety, well-being, and welfare of all children aged 2–4 years in our care. The nursery recognises that children at this age are naturally curious and may be more prone to minor accidents, incidents, or near misses. We take all incidents seriously and have robust procedures to report, record, and review them, in accordance with safeguarding best practice.</w:t>
      </w:r>
    </w:p>
    <w:p w14:paraId="0C13B8C2" w14:textId="77777777" w:rsidR="006C65FF" w:rsidRPr="006C65FF" w:rsidRDefault="006C65FF" w:rsidP="006C65FF">
      <w:pPr>
        <w:pStyle w:val="NormalWeb"/>
        <w:rPr>
          <w:rFonts w:ascii="Aptos Display" w:hAnsi="Aptos Display"/>
        </w:rPr>
      </w:pPr>
      <w:r w:rsidRPr="006C65FF">
        <w:rPr>
          <w:rFonts w:ascii="Aptos Display" w:hAnsi="Aptos Display"/>
        </w:rPr>
        <w:t xml:space="preserve">This policy ensures that incidents are managed effectively, promptly, and transparently, maintaining clear communication with parents and relevant authorities when necessary. All incidents must also be recorded digitally on the </w:t>
      </w:r>
      <w:proofErr w:type="spellStart"/>
      <w:r w:rsidRPr="006C65FF">
        <w:rPr>
          <w:rStyle w:val="Strong"/>
          <w:rFonts w:ascii="Aptos Display" w:eastAsiaTheme="majorEastAsia" w:hAnsi="Aptos Display"/>
        </w:rPr>
        <w:t>Famly</w:t>
      </w:r>
      <w:proofErr w:type="spellEnd"/>
      <w:r w:rsidRPr="006C65FF">
        <w:rPr>
          <w:rStyle w:val="Strong"/>
          <w:rFonts w:ascii="Aptos Display" w:eastAsiaTheme="majorEastAsia" w:hAnsi="Aptos Display"/>
        </w:rPr>
        <w:t xml:space="preserve"> portal</w:t>
      </w:r>
      <w:r w:rsidRPr="006C65FF">
        <w:rPr>
          <w:rFonts w:ascii="Aptos Display" w:hAnsi="Aptos Display"/>
        </w:rPr>
        <w:t>, which provides a secure and centralised platform for communication with parents and record-keeping.</w:t>
      </w:r>
    </w:p>
    <w:p w14:paraId="6BA3952F" w14:textId="77777777" w:rsidR="006C65FF" w:rsidRPr="006C65FF" w:rsidRDefault="006C65FF" w:rsidP="006C65FF">
      <w:pPr>
        <w:rPr>
          <w:rFonts w:ascii="Aptos Display" w:hAnsi="Aptos Display"/>
        </w:rPr>
      </w:pPr>
      <w:r w:rsidRPr="006C65FF">
        <w:rPr>
          <w:rFonts w:ascii="Aptos Display" w:hAnsi="Aptos Display"/>
        </w:rPr>
        <w:pict w14:anchorId="5D035094">
          <v:rect id="_x0000_i1041" style="width:0;height:1.5pt" o:hralign="center" o:hrstd="t" o:hr="t" fillcolor="#a0a0a0" stroked="f"/>
        </w:pict>
      </w:r>
    </w:p>
    <w:p w14:paraId="7D9F1A71" w14:textId="77777777" w:rsidR="006C65FF" w:rsidRPr="006C65FF" w:rsidRDefault="006C65FF" w:rsidP="006C65FF">
      <w:r w:rsidRPr="006C65FF">
        <w:rPr>
          <w:rStyle w:val="Strong"/>
          <w:rFonts w:ascii="Aptos Display" w:hAnsi="Aptos Display"/>
          <w:b w:val="0"/>
          <w:bCs w:val="0"/>
        </w:rPr>
        <w:t>2. Scope</w:t>
      </w:r>
    </w:p>
    <w:p w14:paraId="5BC65051" w14:textId="77777777" w:rsidR="006C65FF" w:rsidRPr="006C65FF" w:rsidRDefault="006C65FF" w:rsidP="006C65FF">
      <w:pPr>
        <w:pStyle w:val="NormalWeb"/>
        <w:rPr>
          <w:rFonts w:ascii="Aptos Display" w:hAnsi="Aptos Display"/>
        </w:rPr>
      </w:pPr>
      <w:r w:rsidRPr="006C65FF">
        <w:rPr>
          <w:rFonts w:ascii="Aptos Display" w:hAnsi="Aptos Display"/>
        </w:rPr>
        <w:t>This policy applies to:</w:t>
      </w:r>
    </w:p>
    <w:p w14:paraId="62042996" w14:textId="77777777" w:rsidR="006C65FF" w:rsidRPr="006C65FF" w:rsidRDefault="006C65FF" w:rsidP="006C65FF">
      <w:pPr>
        <w:pStyle w:val="NormalWeb"/>
        <w:numPr>
          <w:ilvl w:val="0"/>
          <w:numId w:val="25"/>
        </w:numPr>
        <w:rPr>
          <w:rFonts w:ascii="Aptos Display" w:hAnsi="Aptos Display"/>
        </w:rPr>
      </w:pPr>
      <w:r w:rsidRPr="006C65FF">
        <w:rPr>
          <w:rFonts w:ascii="Aptos Display" w:hAnsi="Aptos Display"/>
        </w:rPr>
        <w:t>All children aged 2–4 years attending Walk in the Park Nursery.</w:t>
      </w:r>
    </w:p>
    <w:p w14:paraId="54BC4A7D" w14:textId="77777777" w:rsidR="006C65FF" w:rsidRPr="006C65FF" w:rsidRDefault="006C65FF" w:rsidP="006C65FF">
      <w:pPr>
        <w:pStyle w:val="NormalWeb"/>
        <w:numPr>
          <w:ilvl w:val="0"/>
          <w:numId w:val="25"/>
        </w:numPr>
        <w:rPr>
          <w:rFonts w:ascii="Aptos Display" w:hAnsi="Aptos Display"/>
        </w:rPr>
      </w:pPr>
      <w:r w:rsidRPr="006C65FF">
        <w:rPr>
          <w:rFonts w:ascii="Aptos Display" w:hAnsi="Aptos Display"/>
        </w:rPr>
        <w:t>All staff, including permanent, temporary, volunteers, and students on placement.</w:t>
      </w:r>
    </w:p>
    <w:p w14:paraId="568285EF" w14:textId="77777777" w:rsidR="006C65FF" w:rsidRPr="006C65FF" w:rsidRDefault="006C65FF" w:rsidP="006C65FF">
      <w:pPr>
        <w:pStyle w:val="NormalWeb"/>
        <w:numPr>
          <w:ilvl w:val="0"/>
          <w:numId w:val="25"/>
        </w:numPr>
        <w:rPr>
          <w:rFonts w:ascii="Aptos Display" w:hAnsi="Aptos Display"/>
        </w:rPr>
      </w:pPr>
      <w:r w:rsidRPr="006C65FF">
        <w:rPr>
          <w:rFonts w:ascii="Aptos Display" w:hAnsi="Aptos Display"/>
        </w:rPr>
        <w:t>Any incidents occurring on nursery premises or during supervised nursery outings.</w:t>
      </w:r>
    </w:p>
    <w:p w14:paraId="68590A92" w14:textId="77777777" w:rsidR="006C65FF" w:rsidRPr="006C65FF" w:rsidRDefault="006C65FF" w:rsidP="006C65FF">
      <w:pPr>
        <w:rPr>
          <w:rFonts w:ascii="Aptos Display" w:hAnsi="Aptos Display"/>
        </w:rPr>
      </w:pPr>
      <w:r w:rsidRPr="006C65FF">
        <w:rPr>
          <w:rFonts w:ascii="Aptos Display" w:hAnsi="Aptos Display"/>
        </w:rPr>
        <w:pict w14:anchorId="63372D42">
          <v:rect id="_x0000_i1042" style="width:0;height:1.5pt" o:hralign="center" o:hrstd="t" o:hr="t" fillcolor="#a0a0a0" stroked="f"/>
        </w:pict>
      </w:r>
    </w:p>
    <w:p w14:paraId="3AF780B2" w14:textId="77777777" w:rsidR="006C65FF" w:rsidRPr="006C65FF" w:rsidRDefault="006C65FF" w:rsidP="006C65FF">
      <w:r w:rsidRPr="006C65FF">
        <w:rPr>
          <w:rStyle w:val="Strong"/>
          <w:rFonts w:ascii="Aptos Display" w:hAnsi="Aptos Display"/>
          <w:b w:val="0"/>
          <w:bCs w:val="0"/>
        </w:rPr>
        <w:t>3. Definition of an Incident</w:t>
      </w:r>
    </w:p>
    <w:p w14:paraId="4410F798" w14:textId="77777777" w:rsidR="006C65FF" w:rsidRPr="006C65FF" w:rsidRDefault="006C65FF" w:rsidP="006C65FF">
      <w:pPr>
        <w:pStyle w:val="NormalWeb"/>
        <w:rPr>
          <w:rFonts w:ascii="Aptos Display" w:hAnsi="Aptos Display"/>
        </w:rPr>
      </w:pPr>
      <w:r w:rsidRPr="006C65FF">
        <w:rPr>
          <w:rFonts w:ascii="Aptos Display" w:hAnsi="Aptos Display"/>
        </w:rPr>
        <w:t>An incident includes, but is not limited to:</w:t>
      </w:r>
    </w:p>
    <w:p w14:paraId="59F74E45" w14:textId="77777777" w:rsidR="006C65FF" w:rsidRPr="006C65FF" w:rsidRDefault="006C65FF" w:rsidP="006C65FF">
      <w:pPr>
        <w:pStyle w:val="NormalWeb"/>
        <w:numPr>
          <w:ilvl w:val="0"/>
          <w:numId w:val="26"/>
        </w:numPr>
        <w:rPr>
          <w:rFonts w:ascii="Aptos Display" w:hAnsi="Aptos Display"/>
        </w:rPr>
      </w:pPr>
      <w:r w:rsidRPr="006C65FF">
        <w:rPr>
          <w:rFonts w:ascii="Aptos Display" w:hAnsi="Aptos Display"/>
        </w:rPr>
        <w:t>Accidental injuries to a child (e.g., falls, bumps, scratches).</w:t>
      </w:r>
    </w:p>
    <w:p w14:paraId="7F8294EA" w14:textId="77777777" w:rsidR="006C65FF" w:rsidRPr="006C65FF" w:rsidRDefault="006C65FF" w:rsidP="006C65FF">
      <w:pPr>
        <w:pStyle w:val="NormalWeb"/>
        <w:numPr>
          <w:ilvl w:val="0"/>
          <w:numId w:val="26"/>
        </w:numPr>
        <w:rPr>
          <w:rFonts w:ascii="Aptos Display" w:hAnsi="Aptos Display"/>
        </w:rPr>
      </w:pPr>
      <w:r w:rsidRPr="006C65FF">
        <w:rPr>
          <w:rFonts w:ascii="Aptos Display" w:hAnsi="Aptos Display"/>
        </w:rPr>
        <w:t>Accidental injuries to staff or visitors that involve a child.</w:t>
      </w:r>
    </w:p>
    <w:p w14:paraId="4F97CBC5" w14:textId="77777777" w:rsidR="006C65FF" w:rsidRPr="006C65FF" w:rsidRDefault="006C65FF" w:rsidP="006C65FF">
      <w:pPr>
        <w:pStyle w:val="NormalWeb"/>
        <w:numPr>
          <w:ilvl w:val="0"/>
          <w:numId w:val="26"/>
        </w:numPr>
        <w:rPr>
          <w:rFonts w:ascii="Aptos Display" w:hAnsi="Aptos Display"/>
        </w:rPr>
      </w:pPr>
      <w:r w:rsidRPr="006C65FF">
        <w:rPr>
          <w:rFonts w:ascii="Aptos Display" w:hAnsi="Aptos Display"/>
        </w:rPr>
        <w:t>Behavioural incidents that pose a risk to self or others.</w:t>
      </w:r>
    </w:p>
    <w:p w14:paraId="0D711AAA" w14:textId="77777777" w:rsidR="006C65FF" w:rsidRPr="006C65FF" w:rsidRDefault="006C65FF" w:rsidP="006C65FF">
      <w:pPr>
        <w:pStyle w:val="NormalWeb"/>
        <w:numPr>
          <w:ilvl w:val="0"/>
          <w:numId w:val="26"/>
        </w:numPr>
        <w:rPr>
          <w:rFonts w:ascii="Aptos Display" w:hAnsi="Aptos Display"/>
        </w:rPr>
      </w:pPr>
      <w:r w:rsidRPr="006C65FF">
        <w:rPr>
          <w:rFonts w:ascii="Aptos Display" w:hAnsi="Aptos Display"/>
        </w:rPr>
        <w:t>Loss, damage, or misplacement of equipment that compromises safety.</w:t>
      </w:r>
    </w:p>
    <w:p w14:paraId="471893EB" w14:textId="77777777" w:rsidR="006C65FF" w:rsidRPr="006C65FF" w:rsidRDefault="006C65FF" w:rsidP="006C65FF">
      <w:pPr>
        <w:pStyle w:val="NormalWeb"/>
        <w:numPr>
          <w:ilvl w:val="0"/>
          <w:numId w:val="26"/>
        </w:numPr>
        <w:rPr>
          <w:rFonts w:ascii="Aptos Display" w:hAnsi="Aptos Display"/>
        </w:rPr>
      </w:pPr>
      <w:r w:rsidRPr="006C65FF">
        <w:rPr>
          <w:rFonts w:ascii="Aptos Display" w:hAnsi="Aptos Display"/>
        </w:rPr>
        <w:t>Any safeguarding concerns that arise in the course of the nursery day.</w:t>
      </w:r>
    </w:p>
    <w:p w14:paraId="14EF8600" w14:textId="77777777" w:rsidR="006C65FF" w:rsidRPr="006C65FF" w:rsidRDefault="006C65FF" w:rsidP="006C65FF">
      <w:pPr>
        <w:rPr>
          <w:rFonts w:ascii="Aptos Display" w:hAnsi="Aptos Display"/>
        </w:rPr>
      </w:pPr>
      <w:r w:rsidRPr="006C65FF">
        <w:rPr>
          <w:rFonts w:ascii="Aptos Display" w:hAnsi="Aptos Display"/>
        </w:rPr>
        <w:pict w14:anchorId="56D0219B">
          <v:rect id="_x0000_i1043" style="width:0;height:1.5pt" o:hralign="center" o:hrstd="t" o:hr="t" fillcolor="#a0a0a0" stroked="f"/>
        </w:pict>
      </w:r>
    </w:p>
    <w:p w14:paraId="43F4697E" w14:textId="77777777" w:rsidR="006C65FF" w:rsidRPr="006C65FF" w:rsidRDefault="006C65FF" w:rsidP="006C65FF">
      <w:r w:rsidRPr="006C65FF">
        <w:rPr>
          <w:rStyle w:val="Strong"/>
          <w:rFonts w:ascii="Aptos Display" w:hAnsi="Aptos Display"/>
          <w:b w:val="0"/>
          <w:bCs w:val="0"/>
        </w:rPr>
        <w:t>4. Responsibilities</w:t>
      </w:r>
    </w:p>
    <w:p w14:paraId="127FE928" w14:textId="77777777"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t>Nursery Manager:</w:t>
      </w:r>
    </w:p>
    <w:p w14:paraId="502069F7" w14:textId="77777777" w:rsidR="006C65FF" w:rsidRPr="006C65FF" w:rsidRDefault="006C65FF" w:rsidP="006C65FF">
      <w:pPr>
        <w:pStyle w:val="NormalWeb"/>
        <w:numPr>
          <w:ilvl w:val="0"/>
          <w:numId w:val="27"/>
        </w:numPr>
        <w:rPr>
          <w:rFonts w:ascii="Aptos Display" w:hAnsi="Aptos Display"/>
        </w:rPr>
      </w:pPr>
      <w:r w:rsidRPr="006C65FF">
        <w:rPr>
          <w:rFonts w:ascii="Aptos Display" w:hAnsi="Aptos Display"/>
        </w:rPr>
        <w:t>Ensures staff are trained in incident reporting procedures.</w:t>
      </w:r>
    </w:p>
    <w:p w14:paraId="068DF8AF" w14:textId="77777777" w:rsidR="006C65FF" w:rsidRPr="006C65FF" w:rsidRDefault="006C65FF" w:rsidP="006C65FF">
      <w:pPr>
        <w:pStyle w:val="NormalWeb"/>
        <w:numPr>
          <w:ilvl w:val="0"/>
          <w:numId w:val="27"/>
        </w:numPr>
        <w:rPr>
          <w:rFonts w:ascii="Aptos Display" w:hAnsi="Aptos Display"/>
        </w:rPr>
      </w:pPr>
      <w:r w:rsidRPr="006C65FF">
        <w:rPr>
          <w:rFonts w:ascii="Aptos Display" w:hAnsi="Aptos Display"/>
        </w:rPr>
        <w:t>Oversees incident records and ensures timely follow-up.</w:t>
      </w:r>
    </w:p>
    <w:p w14:paraId="0F89FDC9" w14:textId="77777777" w:rsidR="006C65FF" w:rsidRPr="006C65FF" w:rsidRDefault="006C65FF" w:rsidP="006C65FF">
      <w:pPr>
        <w:pStyle w:val="NormalWeb"/>
        <w:numPr>
          <w:ilvl w:val="0"/>
          <w:numId w:val="27"/>
        </w:numPr>
        <w:rPr>
          <w:rFonts w:ascii="Aptos Display" w:hAnsi="Aptos Display"/>
        </w:rPr>
      </w:pPr>
      <w:r w:rsidRPr="006C65FF">
        <w:rPr>
          <w:rFonts w:ascii="Aptos Display" w:hAnsi="Aptos Display"/>
        </w:rPr>
        <w:t>Communicates serious incidents to parents and authorities.</w:t>
      </w:r>
    </w:p>
    <w:p w14:paraId="775BF760" w14:textId="77777777" w:rsidR="006C65FF" w:rsidRDefault="006C65FF" w:rsidP="006C65FF">
      <w:pPr>
        <w:pStyle w:val="NormalWeb"/>
        <w:rPr>
          <w:rStyle w:val="Strong"/>
          <w:rFonts w:ascii="Aptos Display" w:eastAsiaTheme="majorEastAsia" w:hAnsi="Aptos Display"/>
        </w:rPr>
      </w:pPr>
    </w:p>
    <w:p w14:paraId="6AFCAEBC" w14:textId="77777777" w:rsidR="006C65FF" w:rsidRDefault="006C65FF" w:rsidP="006C65FF">
      <w:pPr>
        <w:pStyle w:val="NormalWeb"/>
        <w:rPr>
          <w:rStyle w:val="Strong"/>
          <w:rFonts w:ascii="Aptos Display" w:eastAsiaTheme="majorEastAsia" w:hAnsi="Aptos Display"/>
        </w:rPr>
      </w:pPr>
    </w:p>
    <w:p w14:paraId="3BD9C1F1" w14:textId="1E2E22E0"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lastRenderedPageBreak/>
        <w:t>Staff:</w:t>
      </w:r>
    </w:p>
    <w:p w14:paraId="2BF1FDB0" w14:textId="77777777" w:rsidR="006C65FF" w:rsidRPr="006C65FF" w:rsidRDefault="006C65FF" w:rsidP="006C65FF">
      <w:pPr>
        <w:pStyle w:val="NormalWeb"/>
        <w:numPr>
          <w:ilvl w:val="0"/>
          <w:numId w:val="28"/>
        </w:numPr>
        <w:rPr>
          <w:rFonts w:ascii="Aptos Display" w:hAnsi="Aptos Display"/>
        </w:rPr>
      </w:pPr>
      <w:r w:rsidRPr="006C65FF">
        <w:rPr>
          <w:rFonts w:ascii="Aptos Display" w:hAnsi="Aptos Display"/>
        </w:rPr>
        <w:t>Observe children constantly to prevent incidents where possible (EYFS 2025: 3.60–3.63).</w:t>
      </w:r>
    </w:p>
    <w:p w14:paraId="7D9E192F" w14:textId="77777777" w:rsidR="006C65FF" w:rsidRPr="006C65FF" w:rsidRDefault="006C65FF" w:rsidP="006C65FF">
      <w:pPr>
        <w:pStyle w:val="NormalWeb"/>
        <w:numPr>
          <w:ilvl w:val="0"/>
          <w:numId w:val="28"/>
        </w:numPr>
        <w:rPr>
          <w:rFonts w:ascii="Aptos Display" w:hAnsi="Aptos Display"/>
        </w:rPr>
      </w:pPr>
      <w:r w:rsidRPr="006C65FF">
        <w:rPr>
          <w:rFonts w:ascii="Aptos Display" w:hAnsi="Aptos Display"/>
        </w:rPr>
        <w:t>Report all incidents immediately to the Nursery Manager.</w:t>
      </w:r>
    </w:p>
    <w:p w14:paraId="35390E85" w14:textId="77777777" w:rsidR="006C65FF" w:rsidRPr="006C65FF" w:rsidRDefault="006C65FF" w:rsidP="006C65FF">
      <w:pPr>
        <w:pStyle w:val="NormalWeb"/>
        <w:numPr>
          <w:ilvl w:val="0"/>
          <w:numId w:val="28"/>
        </w:numPr>
        <w:rPr>
          <w:rFonts w:ascii="Aptos Display" w:hAnsi="Aptos Display"/>
        </w:rPr>
      </w:pPr>
      <w:r w:rsidRPr="006C65FF">
        <w:rPr>
          <w:rFonts w:ascii="Aptos Display" w:hAnsi="Aptos Display"/>
        </w:rPr>
        <w:t>Complete accurate and detailed incident records.</w:t>
      </w:r>
    </w:p>
    <w:p w14:paraId="68EED443" w14:textId="77777777" w:rsidR="006C65FF" w:rsidRPr="006C65FF" w:rsidRDefault="006C65FF" w:rsidP="006C65FF">
      <w:pPr>
        <w:pStyle w:val="NormalWeb"/>
        <w:numPr>
          <w:ilvl w:val="0"/>
          <w:numId w:val="28"/>
        </w:numPr>
        <w:rPr>
          <w:rFonts w:ascii="Aptos Display" w:hAnsi="Aptos Display"/>
        </w:rPr>
      </w:pPr>
      <w:r w:rsidRPr="006C65FF">
        <w:rPr>
          <w:rFonts w:ascii="Aptos Display" w:hAnsi="Aptos Display"/>
        </w:rPr>
        <w:t xml:space="preserve">Record all accidents and incidents on the </w:t>
      </w:r>
      <w:proofErr w:type="spellStart"/>
      <w:r w:rsidRPr="006C65FF">
        <w:rPr>
          <w:rStyle w:val="Strong"/>
          <w:rFonts w:ascii="Aptos Display" w:eastAsiaTheme="majorEastAsia" w:hAnsi="Aptos Display"/>
        </w:rPr>
        <w:t>Famly</w:t>
      </w:r>
      <w:proofErr w:type="spellEnd"/>
      <w:r w:rsidRPr="006C65FF">
        <w:rPr>
          <w:rStyle w:val="Strong"/>
          <w:rFonts w:ascii="Aptos Display" w:eastAsiaTheme="majorEastAsia" w:hAnsi="Aptos Display"/>
        </w:rPr>
        <w:t xml:space="preserve"> portal</w:t>
      </w:r>
      <w:r w:rsidRPr="006C65FF">
        <w:rPr>
          <w:rFonts w:ascii="Aptos Display" w:hAnsi="Aptos Display"/>
        </w:rPr>
        <w:t xml:space="preserve"> as part of the reporting process.</w:t>
      </w:r>
    </w:p>
    <w:p w14:paraId="2D520747" w14:textId="77777777" w:rsidR="006C65FF" w:rsidRPr="006C65FF" w:rsidRDefault="006C65FF" w:rsidP="006C65FF">
      <w:pPr>
        <w:pStyle w:val="NormalWeb"/>
        <w:numPr>
          <w:ilvl w:val="0"/>
          <w:numId w:val="28"/>
        </w:numPr>
        <w:rPr>
          <w:rFonts w:ascii="Aptos Display" w:hAnsi="Aptos Display"/>
        </w:rPr>
      </w:pPr>
      <w:r w:rsidRPr="006C65FF">
        <w:rPr>
          <w:rFonts w:ascii="Aptos Display" w:hAnsi="Aptos Display"/>
        </w:rPr>
        <w:t>Notify parents/guardians on the day of any incident affecting their child (EYFS 2025: 3.23).</w:t>
      </w:r>
    </w:p>
    <w:p w14:paraId="3EEDE8B7" w14:textId="77777777"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t>Parents/Guardians:</w:t>
      </w:r>
    </w:p>
    <w:p w14:paraId="4805779E" w14:textId="77777777" w:rsidR="006C65FF" w:rsidRPr="006C65FF" w:rsidRDefault="006C65FF" w:rsidP="006C65FF">
      <w:pPr>
        <w:pStyle w:val="NormalWeb"/>
        <w:numPr>
          <w:ilvl w:val="0"/>
          <w:numId w:val="29"/>
        </w:numPr>
        <w:rPr>
          <w:rFonts w:ascii="Aptos Display" w:hAnsi="Aptos Display"/>
        </w:rPr>
      </w:pPr>
      <w:r w:rsidRPr="006C65FF">
        <w:rPr>
          <w:rFonts w:ascii="Aptos Display" w:hAnsi="Aptos Display"/>
        </w:rPr>
        <w:t xml:space="preserve">Are informed of all incidents involving their child promptly, both in person and via the </w:t>
      </w:r>
      <w:proofErr w:type="spellStart"/>
      <w:r w:rsidRPr="006C65FF">
        <w:rPr>
          <w:rStyle w:val="Strong"/>
          <w:rFonts w:ascii="Aptos Display" w:eastAsiaTheme="majorEastAsia" w:hAnsi="Aptos Display"/>
        </w:rPr>
        <w:t>Famly</w:t>
      </w:r>
      <w:proofErr w:type="spellEnd"/>
      <w:r w:rsidRPr="006C65FF">
        <w:rPr>
          <w:rStyle w:val="Strong"/>
          <w:rFonts w:ascii="Aptos Display" w:eastAsiaTheme="majorEastAsia" w:hAnsi="Aptos Display"/>
        </w:rPr>
        <w:t xml:space="preserve"> portal</w:t>
      </w:r>
      <w:r w:rsidRPr="006C65FF">
        <w:rPr>
          <w:rFonts w:ascii="Aptos Display" w:hAnsi="Aptos Display"/>
        </w:rPr>
        <w:t>.</w:t>
      </w:r>
    </w:p>
    <w:p w14:paraId="14CAB8A6" w14:textId="77777777" w:rsidR="006C65FF" w:rsidRPr="006C65FF" w:rsidRDefault="006C65FF" w:rsidP="006C65FF">
      <w:pPr>
        <w:pStyle w:val="NormalWeb"/>
        <w:numPr>
          <w:ilvl w:val="0"/>
          <w:numId w:val="29"/>
        </w:numPr>
        <w:rPr>
          <w:rFonts w:ascii="Aptos Display" w:hAnsi="Aptos Display"/>
        </w:rPr>
      </w:pPr>
      <w:r w:rsidRPr="006C65FF">
        <w:rPr>
          <w:rFonts w:ascii="Aptos Display" w:hAnsi="Aptos Display"/>
        </w:rPr>
        <w:t>Collaborate with nursery staff in follow-up measures if required.</w:t>
      </w:r>
    </w:p>
    <w:p w14:paraId="401A8063" w14:textId="77777777" w:rsidR="006C65FF" w:rsidRPr="006C65FF" w:rsidRDefault="006C65FF" w:rsidP="006C65FF">
      <w:pPr>
        <w:rPr>
          <w:rFonts w:ascii="Aptos Display" w:hAnsi="Aptos Display"/>
        </w:rPr>
      </w:pPr>
      <w:r w:rsidRPr="006C65FF">
        <w:rPr>
          <w:rFonts w:ascii="Aptos Display" w:hAnsi="Aptos Display"/>
        </w:rPr>
        <w:pict w14:anchorId="09A60EFA">
          <v:rect id="_x0000_i1044" style="width:0;height:1.5pt" o:hralign="center" o:hrstd="t" o:hr="t" fillcolor="#a0a0a0" stroked="f"/>
        </w:pict>
      </w:r>
    </w:p>
    <w:p w14:paraId="53BC25C3" w14:textId="77777777" w:rsidR="006C65FF" w:rsidRPr="006C65FF" w:rsidRDefault="006C65FF" w:rsidP="006C65FF">
      <w:r w:rsidRPr="006C65FF">
        <w:rPr>
          <w:rStyle w:val="Strong"/>
          <w:rFonts w:ascii="Aptos Display" w:hAnsi="Aptos Display"/>
          <w:b w:val="0"/>
          <w:bCs w:val="0"/>
        </w:rPr>
        <w:t>5. Incident Reporting Procedures</w:t>
      </w:r>
    </w:p>
    <w:p w14:paraId="740194D6" w14:textId="77777777"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t>Step 1: Immediate Response</w:t>
      </w:r>
    </w:p>
    <w:p w14:paraId="7BB7BE44" w14:textId="77777777" w:rsidR="006C65FF" w:rsidRPr="006C65FF" w:rsidRDefault="006C65FF" w:rsidP="006C65FF">
      <w:pPr>
        <w:pStyle w:val="NormalWeb"/>
        <w:numPr>
          <w:ilvl w:val="0"/>
          <w:numId w:val="30"/>
        </w:numPr>
        <w:rPr>
          <w:rFonts w:ascii="Aptos Display" w:hAnsi="Aptos Display"/>
        </w:rPr>
      </w:pPr>
      <w:r w:rsidRPr="006C65FF">
        <w:rPr>
          <w:rFonts w:ascii="Aptos Display" w:hAnsi="Aptos Display"/>
        </w:rPr>
        <w:t>Assess the child’s condition and provide first aid where required.</w:t>
      </w:r>
    </w:p>
    <w:p w14:paraId="530B1F87" w14:textId="77777777" w:rsidR="006C65FF" w:rsidRPr="006C65FF" w:rsidRDefault="006C65FF" w:rsidP="006C65FF">
      <w:pPr>
        <w:pStyle w:val="NormalWeb"/>
        <w:numPr>
          <w:ilvl w:val="0"/>
          <w:numId w:val="30"/>
        </w:numPr>
        <w:rPr>
          <w:rFonts w:ascii="Aptos Display" w:hAnsi="Aptos Display"/>
        </w:rPr>
      </w:pPr>
      <w:r w:rsidRPr="006C65FF">
        <w:rPr>
          <w:rFonts w:ascii="Aptos Display" w:hAnsi="Aptos Display"/>
        </w:rPr>
        <w:t>If the injury is serious, call emergency services immediately (EYFS 2025: 3.63).</w:t>
      </w:r>
    </w:p>
    <w:p w14:paraId="6CC55C60" w14:textId="77777777" w:rsidR="006C65FF" w:rsidRPr="006C65FF" w:rsidRDefault="006C65FF" w:rsidP="006C65FF">
      <w:pPr>
        <w:pStyle w:val="NormalWeb"/>
        <w:numPr>
          <w:ilvl w:val="0"/>
          <w:numId w:val="30"/>
        </w:numPr>
        <w:rPr>
          <w:rFonts w:ascii="Aptos Display" w:hAnsi="Aptos Display"/>
        </w:rPr>
      </w:pPr>
      <w:r w:rsidRPr="006C65FF">
        <w:rPr>
          <w:rFonts w:ascii="Aptos Display" w:hAnsi="Aptos Display"/>
        </w:rPr>
        <w:t>Ensure the child is safe and comfortable while waiting for further assistance.</w:t>
      </w:r>
    </w:p>
    <w:p w14:paraId="6A75C303" w14:textId="77777777"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t>Step 2: Recording the Incident</w:t>
      </w:r>
      <w:r w:rsidRPr="006C65FF">
        <w:rPr>
          <w:rFonts w:ascii="Aptos Display" w:hAnsi="Aptos Display"/>
        </w:rPr>
        <w:br/>
        <w:t>Staff must complete:</w:t>
      </w:r>
    </w:p>
    <w:p w14:paraId="42C738E9" w14:textId="77777777" w:rsidR="006C65FF" w:rsidRPr="006C65FF" w:rsidRDefault="006C65FF" w:rsidP="006C65FF">
      <w:pPr>
        <w:pStyle w:val="NormalWeb"/>
        <w:numPr>
          <w:ilvl w:val="0"/>
          <w:numId w:val="31"/>
        </w:numPr>
        <w:rPr>
          <w:rFonts w:ascii="Aptos Display" w:hAnsi="Aptos Display"/>
        </w:rPr>
      </w:pPr>
      <w:r w:rsidRPr="006C65FF">
        <w:rPr>
          <w:rFonts w:ascii="Aptos Display" w:hAnsi="Aptos Display"/>
        </w:rPr>
        <w:t xml:space="preserve">An </w:t>
      </w:r>
      <w:r w:rsidRPr="006C65FF">
        <w:rPr>
          <w:rStyle w:val="Strong"/>
          <w:rFonts w:ascii="Aptos Display" w:eastAsiaTheme="majorEastAsia" w:hAnsi="Aptos Display"/>
        </w:rPr>
        <w:t>Incident Record Form</w:t>
      </w:r>
      <w:r w:rsidRPr="006C65FF">
        <w:rPr>
          <w:rFonts w:ascii="Aptos Display" w:hAnsi="Aptos Display"/>
        </w:rPr>
        <w:t xml:space="preserve"> immediately after the event.</w:t>
      </w:r>
    </w:p>
    <w:p w14:paraId="6FDF0EEB" w14:textId="77777777" w:rsidR="006C65FF" w:rsidRPr="006C65FF" w:rsidRDefault="006C65FF" w:rsidP="006C65FF">
      <w:pPr>
        <w:pStyle w:val="NormalWeb"/>
        <w:numPr>
          <w:ilvl w:val="0"/>
          <w:numId w:val="31"/>
        </w:numPr>
        <w:rPr>
          <w:rFonts w:ascii="Aptos Display" w:hAnsi="Aptos Display"/>
        </w:rPr>
      </w:pPr>
      <w:r w:rsidRPr="006C65FF">
        <w:rPr>
          <w:rFonts w:ascii="Aptos Display" w:hAnsi="Aptos Display"/>
        </w:rPr>
        <w:t xml:space="preserve">A </w:t>
      </w:r>
      <w:r w:rsidRPr="006C65FF">
        <w:rPr>
          <w:rStyle w:val="Strong"/>
          <w:rFonts w:ascii="Aptos Display" w:eastAsiaTheme="majorEastAsia" w:hAnsi="Aptos Display"/>
        </w:rPr>
        <w:t xml:space="preserve">digital report on the </w:t>
      </w:r>
      <w:proofErr w:type="spellStart"/>
      <w:r w:rsidRPr="006C65FF">
        <w:rPr>
          <w:rStyle w:val="Strong"/>
          <w:rFonts w:ascii="Aptos Display" w:eastAsiaTheme="majorEastAsia" w:hAnsi="Aptos Display"/>
        </w:rPr>
        <w:t>Famly</w:t>
      </w:r>
      <w:proofErr w:type="spellEnd"/>
      <w:r w:rsidRPr="006C65FF">
        <w:rPr>
          <w:rStyle w:val="Strong"/>
          <w:rFonts w:ascii="Aptos Display" w:eastAsiaTheme="majorEastAsia" w:hAnsi="Aptos Display"/>
        </w:rPr>
        <w:t xml:space="preserve"> portal</w:t>
      </w:r>
      <w:r w:rsidRPr="006C65FF">
        <w:rPr>
          <w:rFonts w:ascii="Aptos Display" w:hAnsi="Aptos Display"/>
        </w:rPr>
        <w:t>, including:</w:t>
      </w:r>
    </w:p>
    <w:p w14:paraId="5B4C4A20" w14:textId="77777777" w:rsidR="006C65FF" w:rsidRPr="006C65FF" w:rsidRDefault="006C65FF" w:rsidP="006C65FF">
      <w:pPr>
        <w:pStyle w:val="NormalWeb"/>
        <w:numPr>
          <w:ilvl w:val="1"/>
          <w:numId w:val="31"/>
        </w:numPr>
        <w:rPr>
          <w:rFonts w:ascii="Aptos Display" w:hAnsi="Aptos Display"/>
        </w:rPr>
      </w:pPr>
      <w:r w:rsidRPr="006C65FF">
        <w:rPr>
          <w:rFonts w:ascii="Aptos Display" w:hAnsi="Aptos Display"/>
        </w:rPr>
        <w:t>Child’s full name, age, and key worker.</w:t>
      </w:r>
    </w:p>
    <w:p w14:paraId="18C4981A" w14:textId="77777777" w:rsidR="006C65FF" w:rsidRPr="006C65FF" w:rsidRDefault="006C65FF" w:rsidP="006C65FF">
      <w:pPr>
        <w:pStyle w:val="NormalWeb"/>
        <w:numPr>
          <w:ilvl w:val="1"/>
          <w:numId w:val="31"/>
        </w:numPr>
        <w:rPr>
          <w:rFonts w:ascii="Aptos Display" w:hAnsi="Aptos Display"/>
        </w:rPr>
      </w:pPr>
      <w:r w:rsidRPr="006C65FF">
        <w:rPr>
          <w:rFonts w:ascii="Aptos Display" w:hAnsi="Aptos Display"/>
        </w:rPr>
        <w:t>Date, time, and location of the incident.</w:t>
      </w:r>
    </w:p>
    <w:p w14:paraId="490BD531" w14:textId="77777777" w:rsidR="006C65FF" w:rsidRPr="006C65FF" w:rsidRDefault="006C65FF" w:rsidP="006C65FF">
      <w:pPr>
        <w:pStyle w:val="NormalWeb"/>
        <w:numPr>
          <w:ilvl w:val="1"/>
          <w:numId w:val="31"/>
        </w:numPr>
        <w:rPr>
          <w:rFonts w:ascii="Aptos Display" w:hAnsi="Aptos Display"/>
        </w:rPr>
      </w:pPr>
      <w:r w:rsidRPr="006C65FF">
        <w:rPr>
          <w:rFonts w:ascii="Aptos Display" w:hAnsi="Aptos Display"/>
        </w:rPr>
        <w:t>Description of the incident, including sequence of events.</w:t>
      </w:r>
    </w:p>
    <w:p w14:paraId="65FE9808" w14:textId="77777777" w:rsidR="006C65FF" w:rsidRPr="006C65FF" w:rsidRDefault="006C65FF" w:rsidP="006C65FF">
      <w:pPr>
        <w:pStyle w:val="NormalWeb"/>
        <w:numPr>
          <w:ilvl w:val="1"/>
          <w:numId w:val="31"/>
        </w:numPr>
        <w:rPr>
          <w:rFonts w:ascii="Aptos Display" w:hAnsi="Aptos Display"/>
        </w:rPr>
      </w:pPr>
      <w:r w:rsidRPr="006C65FF">
        <w:rPr>
          <w:rFonts w:ascii="Aptos Display" w:hAnsi="Aptos Display"/>
        </w:rPr>
        <w:t>Any immediate action taken (first aid, medical attention, supervision).</w:t>
      </w:r>
    </w:p>
    <w:p w14:paraId="731B65F0" w14:textId="77777777" w:rsidR="006C65FF" w:rsidRPr="006C65FF" w:rsidRDefault="006C65FF" w:rsidP="006C65FF">
      <w:pPr>
        <w:pStyle w:val="NormalWeb"/>
        <w:numPr>
          <w:ilvl w:val="1"/>
          <w:numId w:val="31"/>
        </w:numPr>
        <w:rPr>
          <w:rFonts w:ascii="Aptos Display" w:hAnsi="Aptos Display"/>
        </w:rPr>
      </w:pPr>
      <w:r w:rsidRPr="006C65FF">
        <w:rPr>
          <w:rFonts w:ascii="Aptos Display" w:hAnsi="Aptos Display"/>
        </w:rPr>
        <w:t>Witnesses present (staff, children, visitors).</w:t>
      </w:r>
    </w:p>
    <w:p w14:paraId="7D228BC4" w14:textId="77777777" w:rsidR="006C65FF" w:rsidRPr="006C65FF" w:rsidRDefault="006C65FF" w:rsidP="006C65FF">
      <w:pPr>
        <w:pStyle w:val="NormalWeb"/>
        <w:numPr>
          <w:ilvl w:val="1"/>
          <w:numId w:val="31"/>
        </w:numPr>
        <w:rPr>
          <w:rFonts w:ascii="Aptos Display" w:hAnsi="Aptos Display"/>
        </w:rPr>
      </w:pPr>
      <w:r w:rsidRPr="006C65FF">
        <w:rPr>
          <w:rFonts w:ascii="Aptos Display" w:hAnsi="Aptos Display"/>
        </w:rPr>
        <w:t xml:space="preserve">Signature of reporting staff and supervising manager (digital acknowledgment on </w:t>
      </w:r>
      <w:proofErr w:type="spellStart"/>
      <w:r w:rsidRPr="006C65FF">
        <w:rPr>
          <w:rFonts w:ascii="Aptos Display" w:hAnsi="Aptos Display"/>
        </w:rPr>
        <w:t>Famly</w:t>
      </w:r>
      <w:proofErr w:type="spellEnd"/>
      <w:r w:rsidRPr="006C65FF">
        <w:rPr>
          <w:rFonts w:ascii="Aptos Display" w:hAnsi="Aptos Display"/>
        </w:rPr>
        <w:t>).</w:t>
      </w:r>
    </w:p>
    <w:p w14:paraId="3158C77B" w14:textId="77777777"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t>Step 3: Notification of Parents/Guardians</w:t>
      </w:r>
    </w:p>
    <w:p w14:paraId="35E9751A" w14:textId="77777777" w:rsidR="006C65FF" w:rsidRPr="006C65FF" w:rsidRDefault="006C65FF" w:rsidP="006C65FF">
      <w:pPr>
        <w:pStyle w:val="NormalWeb"/>
        <w:numPr>
          <w:ilvl w:val="0"/>
          <w:numId w:val="32"/>
        </w:numPr>
        <w:rPr>
          <w:rFonts w:ascii="Aptos Display" w:hAnsi="Aptos Display"/>
        </w:rPr>
      </w:pPr>
      <w:r w:rsidRPr="006C65FF">
        <w:rPr>
          <w:rFonts w:ascii="Aptos Display" w:hAnsi="Aptos Display"/>
        </w:rPr>
        <w:t>Parents/guardians must be informed on the same day as the incident.</w:t>
      </w:r>
    </w:p>
    <w:p w14:paraId="583E41DB" w14:textId="77777777" w:rsidR="006C65FF" w:rsidRPr="006C65FF" w:rsidRDefault="006C65FF" w:rsidP="006C65FF">
      <w:pPr>
        <w:pStyle w:val="NormalWeb"/>
        <w:numPr>
          <w:ilvl w:val="0"/>
          <w:numId w:val="32"/>
        </w:numPr>
        <w:rPr>
          <w:rFonts w:ascii="Aptos Display" w:hAnsi="Aptos Display"/>
        </w:rPr>
      </w:pPr>
      <w:r w:rsidRPr="006C65FF">
        <w:rPr>
          <w:rFonts w:ascii="Aptos Display" w:hAnsi="Aptos Display"/>
        </w:rPr>
        <w:t xml:space="preserve">Parents receive a notification via the </w:t>
      </w:r>
      <w:proofErr w:type="spellStart"/>
      <w:r w:rsidRPr="006C65FF">
        <w:rPr>
          <w:rStyle w:val="Strong"/>
          <w:rFonts w:ascii="Aptos Display" w:eastAsiaTheme="majorEastAsia" w:hAnsi="Aptos Display"/>
        </w:rPr>
        <w:t>Famly</w:t>
      </w:r>
      <w:proofErr w:type="spellEnd"/>
      <w:r w:rsidRPr="006C65FF">
        <w:rPr>
          <w:rStyle w:val="Strong"/>
          <w:rFonts w:ascii="Aptos Display" w:eastAsiaTheme="majorEastAsia" w:hAnsi="Aptos Display"/>
        </w:rPr>
        <w:t xml:space="preserve"> portal</w:t>
      </w:r>
      <w:r w:rsidRPr="006C65FF">
        <w:rPr>
          <w:rFonts w:ascii="Aptos Display" w:hAnsi="Aptos Display"/>
        </w:rPr>
        <w:t>, alongside a verbal explanation at pick-up.</w:t>
      </w:r>
    </w:p>
    <w:p w14:paraId="67715F79" w14:textId="77777777" w:rsidR="006C65FF" w:rsidRPr="006C65FF" w:rsidRDefault="006C65FF" w:rsidP="006C65FF">
      <w:pPr>
        <w:pStyle w:val="NormalWeb"/>
        <w:numPr>
          <w:ilvl w:val="0"/>
          <w:numId w:val="32"/>
        </w:numPr>
        <w:rPr>
          <w:rFonts w:ascii="Aptos Display" w:hAnsi="Aptos Display"/>
        </w:rPr>
      </w:pPr>
      <w:r w:rsidRPr="006C65FF">
        <w:rPr>
          <w:rFonts w:ascii="Aptos Display" w:hAnsi="Aptos Display"/>
        </w:rPr>
        <w:t xml:space="preserve">Parents/guardians sign acknowledgment digitally on the </w:t>
      </w:r>
      <w:proofErr w:type="spellStart"/>
      <w:r w:rsidRPr="006C65FF">
        <w:rPr>
          <w:rFonts w:ascii="Aptos Display" w:hAnsi="Aptos Display"/>
        </w:rPr>
        <w:t>Famly</w:t>
      </w:r>
      <w:proofErr w:type="spellEnd"/>
      <w:r w:rsidRPr="006C65FF">
        <w:rPr>
          <w:rFonts w:ascii="Aptos Display" w:hAnsi="Aptos Display"/>
        </w:rPr>
        <w:t xml:space="preserve"> report or in person if required.</w:t>
      </w:r>
    </w:p>
    <w:p w14:paraId="03689AE6" w14:textId="77777777" w:rsidR="006C65FF" w:rsidRPr="006C65FF" w:rsidRDefault="006C65FF" w:rsidP="006C65FF">
      <w:pPr>
        <w:pStyle w:val="NormalWeb"/>
        <w:rPr>
          <w:rFonts w:ascii="Aptos Display" w:hAnsi="Aptos Display"/>
        </w:rPr>
      </w:pPr>
      <w:r w:rsidRPr="006C65FF">
        <w:rPr>
          <w:rStyle w:val="Strong"/>
          <w:rFonts w:ascii="Aptos Display" w:eastAsiaTheme="majorEastAsia" w:hAnsi="Aptos Display"/>
        </w:rPr>
        <w:lastRenderedPageBreak/>
        <w:t>Step 4: Follow-Up Action</w:t>
      </w:r>
    </w:p>
    <w:p w14:paraId="5F0B1948" w14:textId="77777777" w:rsidR="006C65FF" w:rsidRPr="006C65FF" w:rsidRDefault="006C65FF" w:rsidP="006C65FF">
      <w:pPr>
        <w:pStyle w:val="NormalWeb"/>
        <w:numPr>
          <w:ilvl w:val="0"/>
          <w:numId w:val="33"/>
        </w:numPr>
        <w:rPr>
          <w:rFonts w:ascii="Aptos Display" w:hAnsi="Aptos Display"/>
        </w:rPr>
      </w:pPr>
      <w:r w:rsidRPr="006C65FF">
        <w:rPr>
          <w:rFonts w:ascii="Aptos Display" w:hAnsi="Aptos Display"/>
        </w:rPr>
        <w:t>The Nursery Manager reviews all incidents to identify patterns or risks.</w:t>
      </w:r>
    </w:p>
    <w:p w14:paraId="47D5D40B" w14:textId="77777777" w:rsidR="006C65FF" w:rsidRPr="006C65FF" w:rsidRDefault="006C65FF" w:rsidP="006C65FF">
      <w:pPr>
        <w:pStyle w:val="NormalWeb"/>
        <w:numPr>
          <w:ilvl w:val="0"/>
          <w:numId w:val="33"/>
        </w:numPr>
        <w:rPr>
          <w:rFonts w:ascii="Aptos Display" w:hAnsi="Aptos Display"/>
        </w:rPr>
      </w:pPr>
      <w:r w:rsidRPr="006C65FF">
        <w:rPr>
          <w:rFonts w:ascii="Aptos Display" w:hAnsi="Aptos Display"/>
        </w:rPr>
        <w:t>Implement additional safety measures if necessary (EYFS 2025: 3.61).</w:t>
      </w:r>
    </w:p>
    <w:p w14:paraId="7134919F" w14:textId="77777777" w:rsidR="006C65FF" w:rsidRPr="006C65FF" w:rsidRDefault="006C65FF" w:rsidP="006C65FF">
      <w:pPr>
        <w:pStyle w:val="NormalWeb"/>
        <w:numPr>
          <w:ilvl w:val="0"/>
          <w:numId w:val="33"/>
        </w:numPr>
        <w:rPr>
          <w:rFonts w:ascii="Aptos Display" w:hAnsi="Aptos Display"/>
        </w:rPr>
      </w:pPr>
      <w:r w:rsidRPr="006C65FF">
        <w:rPr>
          <w:rFonts w:ascii="Aptos Display" w:hAnsi="Aptos Display"/>
        </w:rPr>
        <w:t>Serious incidents may be reported to DDSCP if there is concern for safeguarding.</w:t>
      </w:r>
    </w:p>
    <w:p w14:paraId="08C3629F" w14:textId="77777777" w:rsidR="006C65FF" w:rsidRPr="006C65FF" w:rsidRDefault="006C65FF" w:rsidP="006C65FF">
      <w:pPr>
        <w:rPr>
          <w:rFonts w:ascii="Aptos Display" w:hAnsi="Aptos Display"/>
        </w:rPr>
      </w:pPr>
      <w:r w:rsidRPr="006C65FF">
        <w:rPr>
          <w:rFonts w:ascii="Aptos Display" w:hAnsi="Aptos Display"/>
        </w:rPr>
        <w:pict w14:anchorId="4299543A">
          <v:rect id="_x0000_i1045" style="width:0;height:1.5pt" o:hralign="center" o:hrstd="t" o:hr="t" fillcolor="#a0a0a0" stroked="f"/>
        </w:pict>
      </w:r>
    </w:p>
    <w:p w14:paraId="4AAB29EE" w14:textId="77777777" w:rsidR="006C65FF" w:rsidRPr="006C65FF" w:rsidRDefault="006C65FF" w:rsidP="006C65FF">
      <w:r w:rsidRPr="006C65FF">
        <w:rPr>
          <w:rStyle w:val="Strong"/>
          <w:rFonts w:ascii="Aptos Display" w:hAnsi="Aptos Display"/>
          <w:b w:val="0"/>
          <w:bCs w:val="0"/>
        </w:rPr>
        <w:t>6. Confidentiality</w:t>
      </w:r>
    </w:p>
    <w:p w14:paraId="237463D5" w14:textId="77777777" w:rsidR="006C65FF" w:rsidRPr="006C65FF" w:rsidRDefault="006C65FF" w:rsidP="006C65FF">
      <w:pPr>
        <w:pStyle w:val="NormalWeb"/>
        <w:numPr>
          <w:ilvl w:val="0"/>
          <w:numId w:val="34"/>
        </w:numPr>
        <w:rPr>
          <w:rFonts w:ascii="Aptos Display" w:hAnsi="Aptos Display"/>
        </w:rPr>
      </w:pPr>
      <w:r w:rsidRPr="006C65FF">
        <w:rPr>
          <w:rFonts w:ascii="Aptos Display" w:hAnsi="Aptos Display"/>
        </w:rPr>
        <w:t xml:space="preserve">All incident records, including </w:t>
      </w:r>
      <w:proofErr w:type="spellStart"/>
      <w:r w:rsidRPr="006C65FF">
        <w:rPr>
          <w:rFonts w:ascii="Aptos Display" w:hAnsi="Aptos Display"/>
        </w:rPr>
        <w:t>Famly</w:t>
      </w:r>
      <w:proofErr w:type="spellEnd"/>
      <w:r w:rsidRPr="006C65FF">
        <w:rPr>
          <w:rFonts w:ascii="Aptos Display" w:hAnsi="Aptos Display"/>
        </w:rPr>
        <w:t xml:space="preserve"> entries, are treated as confidential.</w:t>
      </w:r>
    </w:p>
    <w:p w14:paraId="4326AA16" w14:textId="77777777" w:rsidR="006C65FF" w:rsidRPr="006C65FF" w:rsidRDefault="006C65FF" w:rsidP="006C65FF">
      <w:pPr>
        <w:pStyle w:val="NormalWeb"/>
        <w:numPr>
          <w:ilvl w:val="0"/>
          <w:numId w:val="34"/>
        </w:numPr>
        <w:rPr>
          <w:rFonts w:ascii="Aptos Display" w:hAnsi="Aptos Display"/>
        </w:rPr>
      </w:pPr>
      <w:r w:rsidRPr="006C65FF">
        <w:rPr>
          <w:rFonts w:ascii="Aptos Display" w:hAnsi="Aptos Display"/>
        </w:rPr>
        <w:t>Only authorised personnel and parents of the child concerned can access records.</w:t>
      </w:r>
    </w:p>
    <w:p w14:paraId="3D57E150" w14:textId="77777777" w:rsidR="006C65FF" w:rsidRPr="006C65FF" w:rsidRDefault="006C65FF" w:rsidP="006C65FF">
      <w:pPr>
        <w:pStyle w:val="NormalWeb"/>
        <w:numPr>
          <w:ilvl w:val="0"/>
          <w:numId w:val="34"/>
        </w:numPr>
        <w:rPr>
          <w:rFonts w:ascii="Aptos Display" w:hAnsi="Aptos Display"/>
        </w:rPr>
      </w:pPr>
      <w:r w:rsidRPr="006C65FF">
        <w:rPr>
          <w:rFonts w:ascii="Aptos Display" w:hAnsi="Aptos Display"/>
        </w:rPr>
        <w:t xml:space="preserve">Records are securely stored on the </w:t>
      </w:r>
      <w:proofErr w:type="spellStart"/>
      <w:r w:rsidRPr="006C65FF">
        <w:rPr>
          <w:rFonts w:ascii="Aptos Display" w:hAnsi="Aptos Display"/>
        </w:rPr>
        <w:t>Famly</w:t>
      </w:r>
      <w:proofErr w:type="spellEnd"/>
      <w:r w:rsidRPr="006C65FF">
        <w:rPr>
          <w:rFonts w:ascii="Aptos Display" w:hAnsi="Aptos Display"/>
        </w:rPr>
        <w:t xml:space="preserve"> portal and retained for a minimum of three years (EYFS 2025: 3.71).</w:t>
      </w:r>
    </w:p>
    <w:p w14:paraId="6F6B934D" w14:textId="77777777" w:rsidR="006C65FF" w:rsidRPr="006C65FF" w:rsidRDefault="006C65FF" w:rsidP="006C65FF">
      <w:pPr>
        <w:rPr>
          <w:rFonts w:ascii="Aptos Display" w:hAnsi="Aptos Display"/>
        </w:rPr>
      </w:pPr>
      <w:r w:rsidRPr="006C65FF">
        <w:rPr>
          <w:rFonts w:ascii="Aptos Display" w:hAnsi="Aptos Display"/>
        </w:rPr>
        <w:pict w14:anchorId="0F4112E2">
          <v:rect id="_x0000_i1046" style="width:0;height:1.5pt" o:hralign="center" o:hrstd="t" o:hr="t" fillcolor="#a0a0a0" stroked="f"/>
        </w:pict>
      </w:r>
    </w:p>
    <w:p w14:paraId="0CFED7A1" w14:textId="77777777" w:rsidR="006C65FF" w:rsidRPr="006C65FF" w:rsidRDefault="006C65FF" w:rsidP="006C65FF">
      <w:r w:rsidRPr="006C65FF">
        <w:rPr>
          <w:rStyle w:val="Strong"/>
          <w:rFonts w:ascii="Aptos Display" w:hAnsi="Aptos Display"/>
          <w:b w:val="0"/>
          <w:bCs w:val="0"/>
        </w:rPr>
        <w:t>7. Monitoring and Review</w:t>
      </w:r>
    </w:p>
    <w:p w14:paraId="27A2E945" w14:textId="77777777" w:rsidR="006C65FF" w:rsidRPr="006C65FF" w:rsidRDefault="006C65FF" w:rsidP="006C65FF">
      <w:pPr>
        <w:pStyle w:val="NormalWeb"/>
        <w:numPr>
          <w:ilvl w:val="0"/>
          <w:numId w:val="35"/>
        </w:numPr>
        <w:rPr>
          <w:rFonts w:ascii="Aptos Display" w:hAnsi="Aptos Display"/>
        </w:rPr>
      </w:pPr>
      <w:r w:rsidRPr="006C65FF">
        <w:rPr>
          <w:rFonts w:ascii="Aptos Display" w:hAnsi="Aptos Display"/>
        </w:rPr>
        <w:t xml:space="preserve">Incident records, both paper-based and on </w:t>
      </w:r>
      <w:proofErr w:type="spellStart"/>
      <w:r w:rsidRPr="006C65FF">
        <w:rPr>
          <w:rFonts w:ascii="Aptos Display" w:hAnsi="Aptos Display"/>
        </w:rPr>
        <w:t>Famly</w:t>
      </w:r>
      <w:proofErr w:type="spellEnd"/>
      <w:r w:rsidRPr="006C65FF">
        <w:rPr>
          <w:rFonts w:ascii="Aptos Display" w:hAnsi="Aptos Display"/>
        </w:rPr>
        <w:t>, are reviewed monthly by the Nursery Manager to identify trends or recurring hazards.</w:t>
      </w:r>
    </w:p>
    <w:p w14:paraId="2FDBD53B" w14:textId="77777777" w:rsidR="006C65FF" w:rsidRPr="006C65FF" w:rsidRDefault="006C65FF" w:rsidP="006C65FF">
      <w:pPr>
        <w:pStyle w:val="NormalWeb"/>
        <w:numPr>
          <w:ilvl w:val="0"/>
          <w:numId w:val="35"/>
        </w:numPr>
        <w:rPr>
          <w:rFonts w:ascii="Aptos Display" w:hAnsi="Aptos Display"/>
        </w:rPr>
      </w:pPr>
      <w:r w:rsidRPr="006C65FF">
        <w:rPr>
          <w:rFonts w:ascii="Aptos Display" w:hAnsi="Aptos Display"/>
        </w:rPr>
        <w:t>Findings from reviews inform risk assessments and staff training.</w:t>
      </w:r>
    </w:p>
    <w:p w14:paraId="1F90181F" w14:textId="77777777" w:rsidR="006C65FF" w:rsidRPr="006C65FF" w:rsidRDefault="006C65FF" w:rsidP="006C65FF">
      <w:pPr>
        <w:pStyle w:val="NormalWeb"/>
        <w:numPr>
          <w:ilvl w:val="0"/>
          <w:numId w:val="35"/>
        </w:numPr>
        <w:rPr>
          <w:rFonts w:ascii="Aptos Display" w:hAnsi="Aptos Display"/>
        </w:rPr>
      </w:pPr>
      <w:r w:rsidRPr="006C65FF">
        <w:rPr>
          <w:rFonts w:ascii="Aptos Display" w:hAnsi="Aptos Display"/>
        </w:rPr>
        <w:t>This policy is reviewed annually or following any significant incident to ensure continued compliance with EYFS 2025 and safeguarding guidance (DDSCP).</w:t>
      </w:r>
    </w:p>
    <w:p w14:paraId="75FA0F03" w14:textId="77777777" w:rsidR="006C65FF" w:rsidRPr="006C65FF" w:rsidRDefault="006C65FF" w:rsidP="006C65FF">
      <w:pPr>
        <w:rPr>
          <w:rFonts w:ascii="Aptos Display" w:hAnsi="Aptos Display"/>
        </w:rPr>
      </w:pPr>
      <w:r w:rsidRPr="006C65FF">
        <w:rPr>
          <w:rFonts w:ascii="Aptos Display" w:hAnsi="Aptos Display"/>
        </w:rPr>
        <w:pict w14:anchorId="4E7E2B76">
          <v:rect id="_x0000_i1047" style="width:0;height:1.5pt" o:hralign="center" o:hrstd="t" o:hr="t" fillcolor="#a0a0a0" stroked="f"/>
        </w:pict>
      </w:r>
    </w:p>
    <w:p w14:paraId="151ED74F" w14:textId="77777777" w:rsidR="006C65FF" w:rsidRPr="006C65FF" w:rsidRDefault="006C65FF" w:rsidP="006C65FF">
      <w:r w:rsidRPr="006C65FF">
        <w:rPr>
          <w:rStyle w:val="Strong"/>
          <w:rFonts w:ascii="Aptos Display" w:hAnsi="Aptos Display"/>
          <w:b w:val="0"/>
          <w:bCs w:val="0"/>
        </w:rPr>
        <w:t>8. Training</w:t>
      </w:r>
    </w:p>
    <w:p w14:paraId="5B36B6DB" w14:textId="77777777" w:rsidR="006C65FF" w:rsidRPr="006C65FF" w:rsidRDefault="006C65FF" w:rsidP="006C65FF">
      <w:pPr>
        <w:pStyle w:val="NormalWeb"/>
        <w:numPr>
          <w:ilvl w:val="0"/>
          <w:numId w:val="36"/>
        </w:numPr>
        <w:rPr>
          <w:rFonts w:ascii="Aptos Display" w:hAnsi="Aptos Display"/>
        </w:rPr>
      </w:pPr>
      <w:r w:rsidRPr="006C65FF">
        <w:rPr>
          <w:rFonts w:ascii="Aptos Display" w:hAnsi="Aptos Display"/>
        </w:rPr>
        <w:t xml:space="preserve">All staff receive training in incident reporting, use of the </w:t>
      </w:r>
      <w:proofErr w:type="spellStart"/>
      <w:r w:rsidRPr="006C65FF">
        <w:rPr>
          <w:rStyle w:val="Strong"/>
          <w:rFonts w:ascii="Aptos Display" w:eastAsiaTheme="majorEastAsia" w:hAnsi="Aptos Display"/>
        </w:rPr>
        <w:t>Famly</w:t>
      </w:r>
      <w:proofErr w:type="spellEnd"/>
      <w:r w:rsidRPr="006C65FF">
        <w:rPr>
          <w:rStyle w:val="Strong"/>
          <w:rFonts w:ascii="Aptos Display" w:eastAsiaTheme="majorEastAsia" w:hAnsi="Aptos Display"/>
        </w:rPr>
        <w:t xml:space="preserve"> portal</w:t>
      </w:r>
      <w:r w:rsidRPr="006C65FF">
        <w:rPr>
          <w:rFonts w:ascii="Aptos Display" w:hAnsi="Aptos Display"/>
        </w:rPr>
        <w:t>, and first aid relevant to 2–4-year-old children.</w:t>
      </w:r>
    </w:p>
    <w:p w14:paraId="5D11E27F" w14:textId="77777777" w:rsidR="006C65FF" w:rsidRPr="006C65FF" w:rsidRDefault="006C65FF" w:rsidP="006C65FF">
      <w:pPr>
        <w:pStyle w:val="NormalWeb"/>
        <w:numPr>
          <w:ilvl w:val="0"/>
          <w:numId w:val="36"/>
        </w:numPr>
        <w:rPr>
          <w:rFonts w:ascii="Aptos Display" w:hAnsi="Aptos Display"/>
        </w:rPr>
      </w:pPr>
      <w:r w:rsidRPr="006C65FF">
        <w:rPr>
          <w:rFonts w:ascii="Aptos Display" w:hAnsi="Aptos Display"/>
        </w:rPr>
        <w:t>Training is refreshed annually or sooner if guidelines change (EYFS 2025: 3.67–3.68).</w:t>
      </w:r>
    </w:p>
    <w:p w14:paraId="122B1468" w14:textId="77777777" w:rsidR="006C65FF" w:rsidRPr="006C65FF" w:rsidRDefault="006C65FF" w:rsidP="006C65FF">
      <w:pPr>
        <w:rPr>
          <w:rFonts w:ascii="Aptos Display" w:hAnsi="Aptos Display"/>
        </w:rPr>
      </w:pPr>
      <w:r w:rsidRPr="006C65FF">
        <w:rPr>
          <w:rFonts w:ascii="Aptos Display" w:hAnsi="Aptos Display"/>
        </w:rPr>
        <w:pict w14:anchorId="59563305">
          <v:rect id="_x0000_i1048" style="width:0;height:1.5pt" o:hralign="center" o:hrstd="t" o:hr="t" fillcolor="#a0a0a0" stroked="f"/>
        </w:pict>
      </w:r>
    </w:p>
    <w:p w14:paraId="19BA8D56" w14:textId="77777777" w:rsidR="006C65FF" w:rsidRPr="006C65FF" w:rsidRDefault="006C65FF" w:rsidP="006C65FF">
      <w:r w:rsidRPr="006C65FF">
        <w:rPr>
          <w:rStyle w:val="Strong"/>
          <w:rFonts w:ascii="Aptos Display" w:hAnsi="Aptos Display"/>
          <w:b w:val="0"/>
          <w:bCs w:val="0"/>
        </w:rPr>
        <w:t>9. References</w:t>
      </w:r>
    </w:p>
    <w:p w14:paraId="24CCCE85" w14:textId="77777777" w:rsidR="006C65FF" w:rsidRPr="006C65FF" w:rsidRDefault="006C65FF" w:rsidP="006C65FF">
      <w:pPr>
        <w:pStyle w:val="NormalWeb"/>
        <w:numPr>
          <w:ilvl w:val="0"/>
          <w:numId w:val="37"/>
        </w:numPr>
        <w:rPr>
          <w:rFonts w:ascii="Aptos Display" w:hAnsi="Aptos Display"/>
        </w:rPr>
      </w:pPr>
      <w:r w:rsidRPr="006C65FF">
        <w:rPr>
          <w:rFonts w:ascii="Aptos Display" w:hAnsi="Aptos Display"/>
        </w:rPr>
        <w:t>Early Years Foundation Stage (EYFS) 2025: Sections 3.23, 3.60–3.63, 3.67–3.68, 3.71.</w:t>
      </w:r>
    </w:p>
    <w:p w14:paraId="601B9995" w14:textId="77777777" w:rsidR="006C65FF" w:rsidRPr="006C65FF" w:rsidRDefault="006C65FF" w:rsidP="006C65FF">
      <w:pPr>
        <w:pStyle w:val="NormalWeb"/>
        <w:numPr>
          <w:ilvl w:val="0"/>
          <w:numId w:val="37"/>
        </w:numPr>
        <w:rPr>
          <w:rFonts w:ascii="Aptos Display" w:hAnsi="Aptos Display"/>
        </w:rPr>
      </w:pPr>
      <w:r w:rsidRPr="006C65FF">
        <w:rPr>
          <w:rFonts w:ascii="Aptos Display" w:hAnsi="Aptos Display"/>
        </w:rPr>
        <w:t>Derby and Derbyshire Safeguarding Children Partnership (DDSCP): Safeguarding and child protection guidance.</w:t>
      </w:r>
    </w:p>
    <w:p w14:paraId="5A755DFB" w14:textId="77777777" w:rsidR="00707743" w:rsidRPr="006C65FF" w:rsidRDefault="00707743" w:rsidP="001F086C">
      <w:pPr>
        <w:rPr>
          <w:rFonts w:ascii="Aptos Display" w:hAnsi="Aptos Display"/>
        </w:rPr>
      </w:pPr>
    </w:p>
    <w:sectPr w:rsidR="00707743" w:rsidRPr="006C65FF"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57A962" w14:textId="77777777" w:rsidR="00B52007" w:rsidRDefault="00B52007" w:rsidP="008933B8">
      <w:pPr>
        <w:spacing w:after="0" w:line="240" w:lineRule="auto"/>
      </w:pPr>
      <w:r>
        <w:separator/>
      </w:r>
    </w:p>
  </w:endnote>
  <w:endnote w:type="continuationSeparator" w:id="0">
    <w:p w14:paraId="742A4C72" w14:textId="77777777" w:rsidR="00B52007" w:rsidRDefault="00B52007"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87C93A" w14:textId="77777777" w:rsidR="00B52007" w:rsidRDefault="00B52007" w:rsidP="008933B8">
      <w:pPr>
        <w:spacing w:after="0" w:line="240" w:lineRule="auto"/>
      </w:pPr>
      <w:r>
        <w:separator/>
      </w:r>
    </w:p>
  </w:footnote>
  <w:footnote w:type="continuationSeparator" w:id="0">
    <w:p w14:paraId="04662272" w14:textId="77777777" w:rsidR="00B52007" w:rsidRDefault="00B52007"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304DF"/>
    <w:multiLevelType w:val="multilevel"/>
    <w:tmpl w:val="29CA6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E1915"/>
    <w:multiLevelType w:val="multilevel"/>
    <w:tmpl w:val="C21C5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BF4154"/>
    <w:multiLevelType w:val="multilevel"/>
    <w:tmpl w:val="03AE6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A0171"/>
    <w:multiLevelType w:val="multilevel"/>
    <w:tmpl w:val="EF508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FC2A17"/>
    <w:multiLevelType w:val="multilevel"/>
    <w:tmpl w:val="EE50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1A704A"/>
    <w:multiLevelType w:val="multilevel"/>
    <w:tmpl w:val="250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116A13"/>
    <w:multiLevelType w:val="multilevel"/>
    <w:tmpl w:val="3A56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A052B"/>
    <w:multiLevelType w:val="multilevel"/>
    <w:tmpl w:val="E0EA1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E438D8"/>
    <w:multiLevelType w:val="multilevel"/>
    <w:tmpl w:val="EFEE0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EF6A79"/>
    <w:multiLevelType w:val="multilevel"/>
    <w:tmpl w:val="DF869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54433B"/>
    <w:multiLevelType w:val="multilevel"/>
    <w:tmpl w:val="0590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7924BA"/>
    <w:multiLevelType w:val="multilevel"/>
    <w:tmpl w:val="55AE4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0345BE"/>
    <w:multiLevelType w:val="multilevel"/>
    <w:tmpl w:val="B08C7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F2CB7"/>
    <w:multiLevelType w:val="multilevel"/>
    <w:tmpl w:val="6DF4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3D5F46"/>
    <w:multiLevelType w:val="multilevel"/>
    <w:tmpl w:val="A3F8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B71688"/>
    <w:multiLevelType w:val="multilevel"/>
    <w:tmpl w:val="4CC4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8500DE"/>
    <w:multiLevelType w:val="multilevel"/>
    <w:tmpl w:val="CFF0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84788F"/>
    <w:multiLevelType w:val="multilevel"/>
    <w:tmpl w:val="B9A81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AA39D0"/>
    <w:multiLevelType w:val="multilevel"/>
    <w:tmpl w:val="4B92A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2C7124"/>
    <w:multiLevelType w:val="multilevel"/>
    <w:tmpl w:val="7FD8E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E60EB4"/>
    <w:multiLevelType w:val="multilevel"/>
    <w:tmpl w:val="996A2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BA1389"/>
    <w:multiLevelType w:val="multilevel"/>
    <w:tmpl w:val="5EA66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835160"/>
    <w:multiLevelType w:val="multilevel"/>
    <w:tmpl w:val="18666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751A0F"/>
    <w:multiLevelType w:val="multilevel"/>
    <w:tmpl w:val="C222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44721E"/>
    <w:multiLevelType w:val="multilevel"/>
    <w:tmpl w:val="50880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1B5E59"/>
    <w:multiLevelType w:val="multilevel"/>
    <w:tmpl w:val="A1EEB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6E5747"/>
    <w:multiLevelType w:val="multilevel"/>
    <w:tmpl w:val="13DC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3748D9"/>
    <w:multiLevelType w:val="multilevel"/>
    <w:tmpl w:val="ED2A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477BED"/>
    <w:multiLevelType w:val="multilevel"/>
    <w:tmpl w:val="05EA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3C3385"/>
    <w:multiLevelType w:val="multilevel"/>
    <w:tmpl w:val="8A50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D95A33"/>
    <w:multiLevelType w:val="multilevel"/>
    <w:tmpl w:val="219CB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9D23A2"/>
    <w:multiLevelType w:val="multilevel"/>
    <w:tmpl w:val="61D0C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1673FA"/>
    <w:multiLevelType w:val="multilevel"/>
    <w:tmpl w:val="1D408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6A688C"/>
    <w:multiLevelType w:val="multilevel"/>
    <w:tmpl w:val="33521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D703DF"/>
    <w:multiLevelType w:val="multilevel"/>
    <w:tmpl w:val="5712B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030A27"/>
    <w:multiLevelType w:val="multilevel"/>
    <w:tmpl w:val="68340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13671F"/>
    <w:multiLevelType w:val="multilevel"/>
    <w:tmpl w:val="D1AC7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6843288">
    <w:abstractNumId w:val="10"/>
  </w:num>
  <w:num w:numId="2" w16cid:durableId="1278415895">
    <w:abstractNumId w:val="8"/>
  </w:num>
  <w:num w:numId="3" w16cid:durableId="1590844487">
    <w:abstractNumId w:val="26"/>
  </w:num>
  <w:num w:numId="4" w16cid:durableId="1253974854">
    <w:abstractNumId w:val="18"/>
  </w:num>
  <w:num w:numId="5" w16cid:durableId="923953832">
    <w:abstractNumId w:val="28"/>
  </w:num>
  <w:num w:numId="6" w16cid:durableId="1371999677">
    <w:abstractNumId w:val="29"/>
  </w:num>
  <w:num w:numId="7" w16cid:durableId="488595284">
    <w:abstractNumId w:val="19"/>
  </w:num>
  <w:num w:numId="8" w16cid:durableId="1841576663">
    <w:abstractNumId w:val="30"/>
  </w:num>
  <w:num w:numId="9" w16cid:durableId="985621013">
    <w:abstractNumId w:val="1"/>
  </w:num>
  <w:num w:numId="10" w16cid:durableId="345795515">
    <w:abstractNumId w:val="35"/>
  </w:num>
  <w:num w:numId="11" w16cid:durableId="875893640">
    <w:abstractNumId w:val="15"/>
  </w:num>
  <w:num w:numId="12" w16cid:durableId="599871703">
    <w:abstractNumId w:val="6"/>
  </w:num>
  <w:num w:numId="13" w16cid:durableId="1149638224">
    <w:abstractNumId w:val="5"/>
  </w:num>
  <w:num w:numId="14" w16cid:durableId="1262494721">
    <w:abstractNumId w:val="14"/>
  </w:num>
  <w:num w:numId="15" w16cid:durableId="398527440">
    <w:abstractNumId w:val="32"/>
  </w:num>
  <w:num w:numId="16" w16cid:durableId="2125298640">
    <w:abstractNumId w:val="25"/>
  </w:num>
  <w:num w:numId="17" w16cid:durableId="1377047826">
    <w:abstractNumId w:val="9"/>
  </w:num>
  <w:num w:numId="18" w16cid:durableId="938097026">
    <w:abstractNumId w:val="0"/>
  </w:num>
  <w:num w:numId="19" w16cid:durableId="1598555797">
    <w:abstractNumId w:val="33"/>
  </w:num>
  <w:num w:numId="20" w16cid:durableId="1044866696">
    <w:abstractNumId w:val="17"/>
  </w:num>
  <w:num w:numId="21" w16cid:durableId="503857249">
    <w:abstractNumId w:val="16"/>
  </w:num>
  <w:num w:numId="22" w16cid:durableId="1639997381">
    <w:abstractNumId w:val="4"/>
  </w:num>
  <w:num w:numId="23" w16cid:durableId="1638485344">
    <w:abstractNumId w:val="22"/>
  </w:num>
  <w:num w:numId="24" w16cid:durableId="1578392734">
    <w:abstractNumId w:val="7"/>
  </w:num>
  <w:num w:numId="25" w16cid:durableId="1922253651">
    <w:abstractNumId w:val="13"/>
  </w:num>
  <w:num w:numId="26" w16cid:durableId="821889654">
    <w:abstractNumId w:val="36"/>
  </w:num>
  <w:num w:numId="27" w16cid:durableId="430128180">
    <w:abstractNumId w:val="2"/>
  </w:num>
  <w:num w:numId="28" w16cid:durableId="91976013">
    <w:abstractNumId w:val="27"/>
  </w:num>
  <w:num w:numId="29" w16cid:durableId="60296848">
    <w:abstractNumId w:val="34"/>
  </w:num>
  <w:num w:numId="30" w16cid:durableId="1932808234">
    <w:abstractNumId w:val="24"/>
  </w:num>
  <w:num w:numId="31" w16cid:durableId="206530318">
    <w:abstractNumId w:val="11"/>
  </w:num>
  <w:num w:numId="32" w16cid:durableId="331419060">
    <w:abstractNumId w:val="23"/>
  </w:num>
  <w:num w:numId="33" w16cid:durableId="1399282444">
    <w:abstractNumId w:val="20"/>
  </w:num>
  <w:num w:numId="34" w16cid:durableId="2047562836">
    <w:abstractNumId w:val="12"/>
  </w:num>
  <w:num w:numId="35" w16cid:durableId="297150032">
    <w:abstractNumId w:val="21"/>
  </w:num>
  <w:num w:numId="36" w16cid:durableId="579099856">
    <w:abstractNumId w:val="3"/>
  </w:num>
  <w:num w:numId="37" w16cid:durableId="1726181331">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663B2"/>
    <w:rsid w:val="000724BB"/>
    <w:rsid w:val="0007680B"/>
    <w:rsid w:val="0008413B"/>
    <w:rsid w:val="000850C9"/>
    <w:rsid w:val="000C4083"/>
    <w:rsid w:val="000C6EC5"/>
    <w:rsid w:val="000E3BD3"/>
    <w:rsid w:val="000F5EBC"/>
    <w:rsid w:val="00103DB4"/>
    <w:rsid w:val="001277C7"/>
    <w:rsid w:val="0013777D"/>
    <w:rsid w:val="00152C6E"/>
    <w:rsid w:val="00161608"/>
    <w:rsid w:val="001C2E5A"/>
    <w:rsid w:val="001C3944"/>
    <w:rsid w:val="001C6EE9"/>
    <w:rsid w:val="001D21BF"/>
    <w:rsid w:val="001D2874"/>
    <w:rsid w:val="001D784F"/>
    <w:rsid w:val="001F086C"/>
    <w:rsid w:val="001F5E1A"/>
    <w:rsid w:val="002345A6"/>
    <w:rsid w:val="002561BC"/>
    <w:rsid w:val="002578B2"/>
    <w:rsid w:val="00277B4C"/>
    <w:rsid w:val="002843BF"/>
    <w:rsid w:val="00286F56"/>
    <w:rsid w:val="002A491B"/>
    <w:rsid w:val="002C19C9"/>
    <w:rsid w:val="002C564E"/>
    <w:rsid w:val="002D2DD3"/>
    <w:rsid w:val="002D6032"/>
    <w:rsid w:val="00324093"/>
    <w:rsid w:val="0034715E"/>
    <w:rsid w:val="00357638"/>
    <w:rsid w:val="00394E0B"/>
    <w:rsid w:val="003A6DC4"/>
    <w:rsid w:val="003B6578"/>
    <w:rsid w:val="003C7CC2"/>
    <w:rsid w:val="003E6DFB"/>
    <w:rsid w:val="003F1546"/>
    <w:rsid w:val="00413014"/>
    <w:rsid w:val="0045234E"/>
    <w:rsid w:val="004546B5"/>
    <w:rsid w:val="00475B24"/>
    <w:rsid w:val="00480E1B"/>
    <w:rsid w:val="004A4BC2"/>
    <w:rsid w:val="004A6ADE"/>
    <w:rsid w:val="004B4446"/>
    <w:rsid w:val="004B6962"/>
    <w:rsid w:val="004D7E38"/>
    <w:rsid w:val="004F3BE8"/>
    <w:rsid w:val="00504249"/>
    <w:rsid w:val="005102DD"/>
    <w:rsid w:val="005146EC"/>
    <w:rsid w:val="00553F50"/>
    <w:rsid w:val="005543CC"/>
    <w:rsid w:val="00572EF8"/>
    <w:rsid w:val="005A0161"/>
    <w:rsid w:val="005A0329"/>
    <w:rsid w:val="005B0191"/>
    <w:rsid w:val="005C1B7F"/>
    <w:rsid w:val="005C41A4"/>
    <w:rsid w:val="005E07F7"/>
    <w:rsid w:val="00602C2E"/>
    <w:rsid w:val="00610BC6"/>
    <w:rsid w:val="00631841"/>
    <w:rsid w:val="0063520D"/>
    <w:rsid w:val="00640388"/>
    <w:rsid w:val="00644815"/>
    <w:rsid w:val="006519D0"/>
    <w:rsid w:val="00664F47"/>
    <w:rsid w:val="00682095"/>
    <w:rsid w:val="00687C60"/>
    <w:rsid w:val="00694146"/>
    <w:rsid w:val="006A11B4"/>
    <w:rsid w:val="006A4D36"/>
    <w:rsid w:val="006B1B86"/>
    <w:rsid w:val="006C65FF"/>
    <w:rsid w:val="006D116B"/>
    <w:rsid w:val="006E0BAC"/>
    <w:rsid w:val="0070626D"/>
    <w:rsid w:val="00707743"/>
    <w:rsid w:val="00717448"/>
    <w:rsid w:val="00755156"/>
    <w:rsid w:val="0075533B"/>
    <w:rsid w:val="00781DB7"/>
    <w:rsid w:val="00790B4B"/>
    <w:rsid w:val="007C0BB1"/>
    <w:rsid w:val="007D29A0"/>
    <w:rsid w:val="007E1EB3"/>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F16A6"/>
    <w:rsid w:val="00904E79"/>
    <w:rsid w:val="009106F9"/>
    <w:rsid w:val="0093070D"/>
    <w:rsid w:val="00931F5A"/>
    <w:rsid w:val="00945E85"/>
    <w:rsid w:val="0096189C"/>
    <w:rsid w:val="00975BEC"/>
    <w:rsid w:val="009C10CA"/>
    <w:rsid w:val="009C5B0F"/>
    <w:rsid w:val="009D0FC8"/>
    <w:rsid w:val="009E2519"/>
    <w:rsid w:val="009E3410"/>
    <w:rsid w:val="009E5576"/>
    <w:rsid w:val="009E6102"/>
    <w:rsid w:val="00A100A8"/>
    <w:rsid w:val="00A11A76"/>
    <w:rsid w:val="00A21213"/>
    <w:rsid w:val="00A25541"/>
    <w:rsid w:val="00A663DD"/>
    <w:rsid w:val="00A66A74"/>
    <w:rsid w:val="00A82194"/>
    <w:rsid w:val="00A84978"/>
    <w:rsid w:val="00AA0AAC"/>
    <w:rsid w:val="00AA1F86"/>
    <w:rsid w:val="00AA217C"/>
    <w:rsid w:val="00AD23BB"/>
    <w:rsid w:val="00AD2492"/>
    <w:rsid w:val="00AD680B"/>
    <w:rsid w:val="00AE138A"/>
    <w:rsid w:val="00B00E12"/>
    <w:rsid w:val="00B037E2"/>
    <w:rsid w:val="00B03A95"/>
    <w:rsid w:val="00B136F2"/>
    <w:rsid w:val="00B31031"/>
    <w:rsid w:val="00B52007"/>
    <w:rsid w:val="00B77C4C"/>
    <w:rsid w:val="00B85B69"/>
    <w:rsid w:val="00B908C9"/>
    <w:rsid w:val="00BC1A32"/>
    <w:rsid w:val="00BE0616"/>
    <w:rsid w:val="00BF26A0"/>
    <w:rsid w:val="00C13AD8"/>
    <w:rsid w:val="00C20C48"/>
    <w:rsid w:val="00C6387B"/>
    <w:rsid w:val="00C9092F"/>
    <w:rsid w:val="00CA1130"/>
    <w:rsid w:val="00CA380A"/>
    <w:rsid w:val="00CB7E5F"/>
    <w:rsid w:val="00CC064D"/>
    <w:rsid w:val="00CE18C4"/>
    <w:rsid w:val="00CE1E8B"/>
    <w:rsid w:val="00CF3BAA"/>
    <w:rsid w:val="00D0262D"/>
    <w:rsid w:val="00D266A5"/>
    <w:rsid w:val="00D34BC0"/>
    <w:rsid w:val="00D35A56"/>
    <w:rsid w:val="00D41EF8"/>
    <w:rsid w:val="00D6692B"/>
    <w:rsid w:val="00D92758"/>
    <w:rsid w:val="00D940E6"/>
    <w:rsid w:val="00DA2945"/>
    <w:rsid w:val="00DA3762"/>
    <w:rsid w:val="00DB3C55"/>
    <w:rsid w:val="00DD2692"/>
    <w:rsid w:val="00DE142D"/>
    <w:rsid w:val="00DE3CC8"/>
    <w:rsid w:val="00E005AD"/>
    <w:rsid w:val="00E20DE2"/>
    <w:rsid w:val="00E44E31"/>
    <w:rsid w:val="00E46C3A"/>
    <w:rsid w:val="00E56407"/>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8633475">
      <w:bodyDiv w:val="1"/>
      <w:marLeft w:val="0"/>
      <w:marRight w:val="0"/>
      <w:marTop w:val="0"/>
      <w:marBottom w:val="0"/>
      <w:divBdr>
        <w:top w:val="none" w:sz="0" w:space="0" w:color="auto"/>
        <w:left w:val="none" w:sz="0" w:space="0" w:color="auto"/>
        <w:bottom w:val="none" w:sz="0" w:space="0" w:color="auto"/>
        <w:right w:val="none" w:sz="0" w:space="0" w:color="auto"/>
      </w:divBdr>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372148127">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0536046">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9</cp:revision>
  <dcterms:created xsi:type="dcterms:W3CDTF">2025-08-15T13:12:00Z</dcterms:created>
  <dcterms:modified xsi:type="dcterms:W3CDTF">2025-08-17T18:36:00Z</dcterms:modified>
</cp:coreProperties>
</file>