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9AEF27" w14:textId="77777777" w:rsidR="00E20DE2" w:rsidRPr="006A4D36" w:rsidRDefault="00E20DE2" w:rsidP="008933B8">
      <w:pPr>
        <w:spacing w:line="240" w:lineRule="auto"/>
        <w:rPr>
          <w:rFonts w:ascii="Aptos Display" w:hAnsi="Aptos Display"/>
          <w:noProof/>
        </w:rPr>
      </w:pPr>
    </w:p>
    <w:p w14:paraId="641D97F3" w14:textId="2617AED5" w:rsidR="008933B8" w:rsidRPr="006A4D36" w:rsidRDefault="008933B8" w:rsidP="008933B8">
      <w:pPr>
        <w:spacing w:line="240" w:lineRule="auto"/>
        <w:rPr>
          <w:rFonts w:ascii="Aptos Display" w:hAnsi="Aptos Display"/>
        </w:rPr>
      </w:pPr>
      <w:r w:rsidRPr="006A4D36">
        <w:rPr>
          <w:rFonts w:ascii="Aptos Display" w:hAnsi="Aptos Display"/>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103CCB97" w14:textId="3D597621" w:rsidR="001F5E1A" w:rsidRPr="006A4D36" w:rsidRDefault="00A11A76" w:rsidP="000F5EBC">
      <w:pPr>
        <w:spacing w:line="240" w:lineRule="auto"/>
        <w:jc w:val="center"/>
        <w:rPr>
          <w:rFonts w:ascii="Aptos Display" w:hAnsi="Aptos Display"/>
          <w:b/>
          <w:bCs/>
          <w:sz w:val="56"/>
          <w:szCs w:val="56"/>
        </w:rPr>
      </w:pPr>
      <w:r w:rsidRPr="006A4D36">
        <w:rPr>
          <w:rFonts w:ascii="Aptos Display" w:hAnsi="Aptos Display"/>
          <w:b/>
          <w:bCs/>
          <w:sz w:val="56"/>
          <w:szCs w:val="56"/>
        </w:rPr>
        <w:t>COMMUNICATION TO PARENT</w:t>
      </w:r>
      <w:r w:rsidR="006D116B">
        <w:rPr>
          <w:rFonts w:ascii="Aptos Display" w:hAnsi="Aptos Display"/>
          <w:b/>
          <w:bCs/>
          <w:sz w:val="56"/>
          <w:szCs w:val="56"/>
        </w:rPr>
        <w:t xml:space="preserve">S </w:t>
      </w:r>
      <w:r w:rsidRPr="006A4D36">
        <w:rPr>
          <w:rFonts w:ascii="Aptos Display" w:hAnsi="Aptos Display"/>
          <w:b/>
          <w:bCs/>
          <w:sz w:val="56"/>
          <w:szCs w:val="56"/>
        </w:rPr>
        <w:t>POLICY</w:t>
      </w:r>
    </w:p>
    <w:p w14:paraId="3D72CC03" w14:textId="77777777" w:rsidR="00E945D5" w:rsidRPr="006A4D36" w:rsidRDefault="00E945D5"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1D2A1F66" w14:textId="77777777" w:rsidR="00CA380A" w:rsidRPr="006A4D36" w:rsidRDefault="00CA380A"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199000B7" w14:textId="77777777" w:rsidR="00E945D5" w:rsidRPr="006A4D36" w:rsidRDefault="00E945D5"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2B53041B" w14:textId="77777777" w:rsidR="0045234E" w:rsidRPr="006A4D36"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CED4107" w14:textId="77777777" w:rsidR="0045234E" w:rsidRPr="006A4D36"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7DD6152B" w14:textId="77777777" w:rsidR="0045234E" w:rsidRPr="006A4D36"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53D61219" w14:textId="77777777" w:rsidR="00EE5888" w:rsidRPr="006A4D36" w:rsidRDefault="00EE5888"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4E8DCDB0" w14:textId="77777777" w:rsidR="00B908C9" w:rsidRPr="006A4D36" w:rsidRDefault="00B908C9"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7F6BCCD" w14:textId="77777777" w:rsidR="000F5EBC" w:rsidRPr="006A4D36" w:rsidRDefault="000F5EBC"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71B18F1C" w14:textId="77777777" w:rsidR="009E2519" w:rsidRPr="006A4D36" w:rsidRDefault="009E2519" w:rsidP="009E2519">
      <w:pPr>
        <w:rPr>
          <w:rFonts w:ascii="Aptos Display" w:hAnsi="Aptos Display"/>
        </w:rPr>
      </w:pPr>
    </w:p>
    <w:p w14:paraId="2193583D" w14:textId="77777777" w:rsidR="006A4D36" w:rsidRPr="006A4D36" w:rsidRDefault="006A4D36" w:rsidP="006A4D36">
      <w:r w:rsidRPr="006A4D36">
        <w:lastRenderedPageBreak/>
        <w:t>1. Policy Statement</w:t>
      </w:r>
    </w:p>
    <w:p w14:paraId="2CACD64E" w14:textId="77777777" w:rsidR="006A4D36" w:rsidRPr="006A4D36" w:rsidRDefault="006A4D36" w:rsidP="006A4D36">
      <w:pPr>
        <w:pStyle w:val="NormalWeb"/>
        <w:rPr>
          <w:rFonts w:ascii="Aptos Display" w:hAnsi="Aptos Display"/>
        </w:rPr>
      </w:pPr>
      <w:r w:rsidRPr="006A4D36">
        <w:rPr>
          <w:rFonts w:ascii="Aptos Display" w:hAnsi="Aptos Display"/>
        </w:rPr>
        <w:t>At Walk in the Park Nursery, we recognise that effective communication with parents and carers is essential to promote children’s wellbeing, learning, and development. We are committed to fostering open, transparent, and supportive relationships with families to ensure that every child aged 2–4 years receives the highest quality care and education.</w:t>
      </w:r>
    </w:p>
    <w:p w14:paraId="7DA64660" w14:textId="77777777" w:rsidR="006A4D36" w:rsidRPr="006A4D36" w:rsidRDefault="006A4D36" w:rsidP="006A4D36">
      <w:pPr>
        <w:pStyle w:val="NormalWeb"/>
        <w:rPr>
          <w:rFonts w:ascii="Aptos Display" w:hAnsi="Aptos Display"/>
        </w:rPr>
      </w:pPr>
      <w:r w:rsidRPr="006A4D36">
        <w:rPr>
          <w:rFonts w:ascii="Aptos Display" w:hAnsi="Aptos Display"/>
        </w:rPr>
        <w:t xml:space="preserve">This policy ensures that all staff engage with parents in line with </w:t>
      </w:r>
      <w:r w:rsidRPr="006A4D36">
        <w:rPr>
          <w:rStyle w:val="Strong"/>
          <w:rFonts w:ascii="Aptos Display" w:eastAsiaTheme="majorEastAsia" w:hAnsi="Aptos Display"/>
        </w:rPr>
        <w:t>Section 3 of the EYFS 2025 framework</w:t>
      </w:r>
      <w:r w:rsidRPr="006A4D36">
        <w:rPr>
          <w:rFonts w:ascii="Aptos Display" w:hAnsi="Aptos Display"/>
        </w:rPr>
        <w:t>, which emphasises partnership working with parents as a key aspect of promoting children’s learning and development.</w:t>
      </w:r>
    </w:p>
    <w:p w14:paraId="6EE6BB1F" w14:textId="77777777" w:rsidR="006A4D36" w:rsidRPr="006A4D36" w:rsidRDefault="006A4D36" w:rsidP="006A4D36">
      <w:pPr>
        <w:rPr>
          <w:rFonts w:ascii="Aptos Display" w:hAnsi="Aptos Display"/>
        </w:rPr>
      </w:pPr>
      <w:r w:rsidRPr="006A4D36">
        <w:rPr>
          <w:rFonts w:ascii="Aptos Display" w:hAnsi="Aptos Display"/>
        </w:rPr>
        <w:pict w14:anchorId="575266CA">
          <v:rect id="_x0000_i1566" style="width:0;height:1.5pt" o:hralign="center" o:hrstd="t" o:hr="t" fillcolor="#a0a0a0" stroked="f"/>
        </w:pict>
      </w:r>
    </w:p>
    <w:p w14:paraId="24A583FB" w14:textId="77777777" w:rsidR="006A4D36" w:rsidRPr="006A4D36" w:rsidRDefault="006A4D36" w:rsidP="006A4D36">
      <w:r w:rsidRPr="006A4D36">
        <w:t>2. Aims</w:t>
      </w:r>
    </w:p>
    <w:p w14:paraId="7CC5076D" w14:textId="77777777" w:rsidR="006A4D36" w:rsidRPr="006A4D36" w:rsidRDefault="006A4D36" w:rsidP="006A4D36">
      <w:pPr>
        <w:pStyle w:val="NormalWeb"/>
        <w:numPr>
          <w:ilvl w:val="0"/>
          <w:numId w:val="47"/>
        </w:numPr>
        <w:rPr>
          <w:rFonts w:ascii="Aptos Display" w:hAnsi="Aptos Display"/>
        </w:rPr>
      </w:pPr>
      <w:r w:rsidRPr="006A4D36">
        <w:rPr>
          <w:rFonts w:ascii="Aptos Display" w:hAnsi="Aptos Display"/>
        </w:rPr>
        <w:t>To provide clear, consistent, and accessible information to parents about their child’s progress, routines, and wellbeing.</w:t>
      </w:r>
    </w:p>
    <w:p w14:paraId="2DBAD93C" w14:textId="77777777" w:rsidR="006A4D36" w:rsidRPr="006A4D36" w:rsidRDefault="006A4D36" w:rsidP="006A4D36">
      <w:pPr>
        <w:pStyle w:val="NormalWeb"/>
        <w:numPr>
          <w:ilvl w:val="0"/>
          <w:numId w:val="47"/>
        </w:numPr>
        <w:rPr>
          <w:rFonts w:ascii="Aptos Display" w:hAnsi="Aptos Display"/>
        </w:rPr>
      </w:pPr>
      <w:r w:rsidRPr="006A4D36">
        <w:rPr>
          <w:rFonts w:ascii="Aptos Display" w:hAnsi="Aptos Display"/>
        </w:rPr>
        <w:t>To ensure parents feel included in all aspects of their child’s nursery experience.</w:t>
      </w:r>
    </w:p>
    <w:p w14:paraId="742C975A" w14:textId="77777777" w:rsidR="006A4D36" w:rsidRPr="006A4D36" w:rsidRDefault="006A4D36" w:rsidP="006A4D36">
      <w:pPr>
        <w:pStyle w:val="NormalWeb"/>
        <w:numPr>
          <w:ilvl w:val="0"/>
          <w:numId w:val="47"/>
        </w:numPr>
        <w:rPr>
          <w:rFonts w:ascii="Aptos Display" w:hAnsi="Aptos Display"/>
        </w:rPr>
      </w:pPr>
      <w:r w:rsidRPr="006A4D36">
        <w:rPr>
          <w:rFonts w:ascii="Aptos Display" w:hAnsi="Aptos Display"/>
        </w:rPr>
        <w:t>To promote a culture of mutual respect and trust between staff and families.</w:t>
      </w:r>
    </w:p>
    <w:p w14:paraId="6DB75F9D" w14:textId="77777777" w:rsidR="006A4D36" w:rsidRPr="006A4D36" w:rsidRDefault="006A4D36" w:rsidP="006A4D36">
      <w:pPr>
        <w:pStyle w:val="NormalWeb"/>
        <w:numPr>
          <w:ilvl w:val="0"/>
          <w:numId w:val="47"/>
        </w:numPr>
        <w:rPr>
          <w:rFonts w:ascii="Aptos Display" w:hAnsi="Aptos Display"/>
        </w:rPr>
      </w:pPr>
      <w:r w:rsidRPr="006A4D36">
        <w:rPr>
          <w:rFonts w:ascii="Aptos Display" w:hAnsi="Aptos Display"/>
        </w:rPr>
        <w:t xml:space="preserve">To identify and respond promptly to any safeguarding concerns in collaboration with parents, following </w:t>
      </w:r>
      <w:r w:rsidRPr="006A4D36">
        <w:rPr>
          <w:rStyle w:val="Strong"/>
          <w:rFonts w:ascii="Aptos Display" w:eastAsiaTheme="majorEastAsia" w:hAnsi="Aptos Display"/>
        </w:rPr>
        <w:t>DDSCP procedures</w:t>
      </w:r>
      <w:r w:rsidRPr="006A4D36">
        <w:rPr>
          <w:rFonts w:ascii="Aptos Display" w:hAnsi="Aptos Display"/>
        </w:rPr>
        <w:t>.</w:t>
      </w:r>
    </w:p>
    <w:p w14:paraId="2EDBF70F" w14:textId="77777777" w:rsidR="006A4D36" w:rsidRPr="006A4D36" w:rsidRDefault="006A4D36" w:rsidP="006A4D36">
      <w:pPr>
        <w:rPr>
          <w:rFonts w:ascii="Aptos Display" w:hAnsi="Aptos Display"/>
        </w:rPr>
      </w:pPr>
      <w:r w:rsidRPr="006A4D36">
        <w:rPr>
          <w:rFonts w:ascii="Aptos Display" w:hAnsi="Aptos Display"/>
        </w:rPr>
        <w:pict w14:anchorId="0F3E2C1A">
          <v:rect id="_x0000_i1567" style="width:0;height:1.5pt" o:hralign="center" o:hrstd="t" o:hr="t" fillcolor="#a0a0a0" stroked="f"/>
        </w:pict>
      </w:r>
    </w:p>
    <w:p w14:paraId="47A1B904" w14:textId="77777777" w:rsidR="006A4D36" w:rsidRPr="006A4D36" w:rsidRDefault="006A4D36" w:rsidP="006A4D36">
      <w:r w:rsidRPr="006A4D36">
        <w:t>3. Communication Methods</w:t>
      </w:r>
    </w:p>
    <w:p w14:paraId="22439BA2" w14:textId="77777777" w:rsidR="006A4D36" w:rsidRPr="006A4D36" w:rsidRDefault="006A4D36" w:rsidP="006A4D36">
      <w:pPr>
        <w:pStyle w:val="NormalWeb"/>
        <w:rPr>
          <w:rFonts w:ascii="Aptos Display" w:hAnsi="Aptos Display"/>
        </w:rPr>
      </w:pPr>
      <w:r w:rsidRPr="006A4D36">
        <w:rPr>
          <w:rFonts w:ascii="Aptos Display" w:hAnsi="Aptos Display"/>
        </w:rPr>
        <w:t>We use a variety of communication methods to ensure that parents remain fully informed and engaged:</w:t>
      </w:r>
    </w:p>
    <w:p w14:paraId="16B64CC7" w14:textId="77777777" w:rsidR="006A4D36" w:rsidRPr="006A4D36" w:rsidRDefault="006A4D36" w:rsidP="006A4D36">
      <w:pPr>
        <w:pStyle w:val="NormalWeb"/>
        <w:rPr>
          <w:rFonts w:ascii="Aptos Display" w:hAnsi="Aptos Display"/>
        </w:rPr>
      </w:pPr>
      <w:r w:rsidRPr="006A4D36">
        <w:rPr>
          <w:rStyle w:val="Strong"/>
          <w:rFonts w:ascii="Aptos Display" w:eastAsiaTheme="majorEastAsia" w:hAnsi="Aptos Display"/>
        </w:rPr>
        <w:t>a) Daily Communication</w:t>
      </w:r>
    </w:p>
    <w:p w14:paraId="6AAC273C" w14:textId="77777777" w:rsidR="006A4D36" w:rsidRPr="006A4D36" w:rsidRDefault="006A4D36" w:rsidP="006A4D36">
      <w:pPr>
        <w:pStyle w:val="NormalWeb"/>
        <w:numPr>
          <w:ilvl w:val="0"/>
          <w:numId w:val="48"/>
        </w:numPr>
        <w:rPr>
          <w:rFonts w:ascii="Aptos Display" w:hAnsi="Aptos Display"/>
        </w:rPr>
      </w:pPr>
      <w:r w:rsidRPr="006A4D36">
        <w:rPr>
          <w:rFonts w:ascii="Aptos Display" w:hAnsi="Aptos Display"/>
        </w:rPr>
        <w:t>Staff will provide verbal feedback at drop-off and pick-up times regarding children’s routines, moods, and activities.</w:t>
      </w:r>
    </w:p>
    <w:p w14:paraId="696A2ACC" w14:textId="77777777" w:rsidR="006A4D36" w:rsidRPr="006A4D36" w:rsidRDefault="006A4D36" w:rsidP="006A4D36">
      <w:pPr>
        <w:pStyle w:val="NormalWeb"/>
        <w:numPr>
          <w:ilvl w:val="0"/>
          <w:numId w:val="48"/>
        </w:numPr>
        <w:rPr>
          <w:rFonts w:ascii="Aptos Display" w:hAnsi="Aptos Display"/>
        </w:rPr>
      </w:pPr>
      <w:r w:rsidRPr="006A4D36">
        <w:rPr>
          <w:rFonts w:ascii="Aptos Display" w:hAnsi="Aptos Display"/>
        </w:rPr>
        <w:t>Short daily reports will be shared through the nursery’s secure communication platform or in written form, detailing meals, naps, toileting, and key achievements.</w:t>
      </w:r>
    </w:p>
    <w:p w14:paraId="28F8B392" w14:textId="77777777" w:rsidR="006A4D36" w:rsidRPr="006A4D36" w:rsidRDefault="006A4D36" w:rsidP="006A4D36">
      <w:pPr>
        <w:pStyle w:val="NormalWeb"/>
        <w:rPr>
          <w:rFonts w:ascii="Aptos Display" w:hAnsi="Aptos Display"/>
        </w:rPr>
      </w:pPr>
      <w:r w:rsidRPr="006A4D36">
        <w:rPr>
          <w:rStyle w:val="Strong"/>
          <w:rFonts w:ascii="Aptos Display" w:eastAsiaTheme="majorEastAsia" w:hAnsi="Aptos Display"/>
        </w:rPr>
        <w:t>b) Progress and Development Updates</w:t>
      </w:r>
    </w:p>
    <w:p w14:paraId="680DAB3F" w14:textId="77777777" w:rsidR="006A4D36" w:rsidRPr="006A4D36" w:rsidRDefault="006A4D36" w:rsidP="006A4D36">
      <w:pPr>
        <w:pStyle w:val="NormalWeb"/>
        <w:numPr>
          <w:ilvl w:val="0"/>
          <w:numId w:val="49"/>
        </w:numPr>
        <w:rPr>
          <w:rFonts w:ascii="Aptos Display" w:hAnsi="Aptos Display"/>
        </w:rPr>
      </w:pPr>
      <w:r w:rsidRPr="006A4D36">
        <w:rPr>
          <w:rFonts w:ascii="Aptos Display" w:hAnsi="Aptos Display"/>
        </w:rPr>
        <w:t xml:space="preserve">Observations and assessments of each child will be recorded in line with </w:t>
      </w:r>
      <w:r w:rsidRPr="006A4D36">
        <w:rPr>
          <w:rStyle w:val="Strong"/>
          <w:rFonts w:ascii="Aptos Display" w:eastAsiaTheme="majorEastAsia" w:hAnsi="Aptos Display"/>
        </w:rPr>
        <w:t>EYFS Section 3 guidance</w:t>
      </w:r>
      <w:r w:rsidRPr="006A4D36">
        <w:rPr>
          <w:rFonts w:ascii="Aptos Display" w:hAnsi="Aptos Display"/>
        </w:rPr>
        <w:t xml:space="preserve"> on supporting learning and development.</w:t>
      </w:r>
    </w:p>
    <w:p w14:paraId="6F6F8D77" w14:textId="77777777" w:rsidR="006A4D36" w:rsidRPr="006A4D36" w:rsidRDefault="006A4D36" w:rsidP="006A4D36">
      <w:pPr>
        <w:pStyle w:val="NormalWeb"/>
        <w:numPr>
          <w:ilvl w:val="0"/>
          <w:numId w:val="49"/>
        </w:numPr>
        <w:rPr>
          <w:rFonts w:ascii="Aptos Display" w:hAnsi="Aptos Display"/>
        </w:rPr>
      </w:pPr>
      <w:r w:rsidRPr="006A4D36">
        <w:rPr>
          <w:rFonts w:ascii="Aptos Display" w:hAnsi="Aptos Display"/>
        </w:rPr>
        <w:t>Formal termly reports summarising each child’s progress, achievements, and next steps will be shared with parents.</w:t>
      </w:r>
    </w:p>
    <w:p w14:paraId="2592F88E" w14:textId="77777777" w:rsidR="006A4D36" w:rsidRPr="006A4D36" w:rsidRDefault="006A4D36" w:rsidP="006A4D36">
      <w:pPr>
        <w:pStyle w:val="NormalWeb"/>
        <w:numPr>
          <w:ilvl w:val="0"/>
          <w:numId w:val="49"/>
        </w:numPr>
        <w:rPr>
          <w:rFonts w:ascii="Aptos Display" w:hAnsi="Aptos Display"/>
        </w:rPr>
      </w:pPr>
      <w:r w:rsidRPr="006A4D36">
        <w:rPr>
          <w:rFonts w:ascii="Aptos Display" w:hAnsi="Aptos Display"/>
        </w:rPr>
        <w:t>Staff will arrange meetings with parents to discuss individual learning plans, identify goals, and agree on strategies to support children at home and in the nursery.</w:t>
      </w:r>
    </w:p>
    <w:p w14:paraId="4F12245F" w14:textId="77777777" w:rsidR="006A4D36" w:rsidRDefault="006A4D36" w:rsidP="006A4D36">
      <w:pPr>
        <w:pStyle w:val="NormalWeb"/>
        <w:rPr>
          <w:rStyle w:val="Strong"/>
          <w:rFonts w:ascii="Aptos Display" w:eastAsiaTheme="majorEastAsia" w:hAnsi="Aptos Display"/>
        </w:rPr>
      </w:pPr>
    </w:p>
    <w:p w14:paraId="4D2D45B5" w14:textId="77777777" w:rsidR="006A4D36" w:rsidRDefault="006A4D36" w:rsidP="006A4D36">
      <w:pPr>
        <w:pStyle w:val="NormalWeb"/>
        <w:rPr>
          <w:rStyle w:val="Strong"/>
          <w:rFonts w:ascii="Aptos Display" w:eastAsiaTheme="majorEastAsia" w:hAnsi="Aptos Display"/>
        </w:rPr>
      </w:pPr>
    </w:p>
    <w:p w14:paraId="12562FD6" w14:textId="060A1DFE" w:rsidR="006A4D36" w:rsidRPr="006A4D36" w:rsidRDefault="006A4D36" w:rsidP="006A4D36">
      <w:pPr>
        <w:pStyle w:val="NormalWeb"/>
        <w:rPr>
          <w:rFonts w:ascii="Aptos Display" w:hAnsi="Aptos Display"/>
        </w:rPr>
      </w:pPr>
      <w:r w:rsidRPr="006A4D36">
        <w:rPr>
          <w:rStyle w:val="Strong"/>
          <w:rFonts w:ascii="Aptos Display" w:eastAsiaTheme="majorEastAsia" w:hAnsi="Aptos Display"/>
        </w:rPr>
        <w:lastRenderedPageBreak/>
        <w:t>c) Written Communications</w:t>
      </w:r>
    </w:p>
    <w:p w14:paraId="0F75ECD4" w14:textId="77777777" w:rsidR="006A4D36" w:rsidRPr="006A4D36" w:rsidRDefault="006A4D36" w:rsidP="006A4D36">
      <w:pPr>
        <w:pStyle w:val="NormalWeb"/>
        <w:numPr>
          <w:ilvl w:val="0"/>
          <w:numId w:val="50"/>
        </w:numPr>
        <w:rPr>
          <w:rFonts w:ascii="Aptos Display" w:hAnsi="Aptos Display"/>
        </w:rPr>
      </w:pPr>
      <w:r w:rsidRPr="006A4D36">
        <w:rPr>
          <w:rFonts w:ascii="Aptos Display" w:hAnsi="Aptos Display"/>
        </w:rPr>
        <w:t>Policies, newsletters, and updates will be provided in written form, accessible to all parents.</w:t>
      </w:r>
    </w:p>
    <w:p w14:paraId="3A0B2A74" w14:textId="77777777" w:rsidR="006A4D36" w:rsidRPr="006A4D36" w:rsidRDefault="006A4D36" w:rsidP="006A4D36">
      <w:pPr>
        <w:pStyle w:val="NormalWeb"/>
        <w:numPr>
          <w:ilvl w:val="0"/>
          <w:numId w:val="50"/>
        </w:numPr>
        <w:rPr>
          <w:rFonts w:ascii="Aptos Display" w:hAnsi="Aptos Display"/>
        </w:rPr>
      </w:pPr>
      <w:r w:rsidRPr="006A4D36">
        <w:rPr>
          <w:rFonts w:ascii="Aptos Display" w:hAnsi="Aptos Display"/>
        </w:rPr>
        <w:t>Notices of events, workshops, or changes to nursery routines will be shared promptly via email, the nursery app, or notice boards.</w:t>
      </w:r>
    </w:p>
    <w:p w14:paraId="596868C6" w14:textId="77777777" w:rsidR="006A4D36" w:rsidRPr="006A4D36" w:rsidRDefault="006A4D36" w:rsidP="006A4D36">
      <w:pPr>
        <w:pStyle w:val="NormalWeb"/>
        <w:rPr>
          <w:rFonts w:ascii="Aptos Display" w:hAnsi="Aptos Display"/>
        </w:rPr>
      </w:pPr>
      <w:r w:rsidRPr="006A4D36">
        <w:rPr>
          <w:rStyle w:val="Strong"/>
          <w:rFonts w:ascii="Aptos Display" w:eastAsiaTheme="majorEastAsia" w:hAnsi="Aptos Display"/>
        </w:rPr>
        <w:t>d) Parent Consultations and Workshops</w:t>
      </w:r>
    </w:p>
    <w:p w14:paraId="15885C75" w14:textId="77777777" w:rsidR="006A4D36" w:rsidRPr="006A4D36" w:rsidRDefault="006A4D36" w:rsidP="006A4D36">
      <w:pPr>
        <w:pStyle w:val="NormalWeb"/>
        <w:numPr>
          <w:ilvl w:val="0"/>
          <w:numId w:val="51"/>
        </w:numPr>
        <w:rPr>
          <w:rFonts w:ascii="Aptos Display" w:hAnsi="Aptos Display"/>
        </w:rPr>
      </w:pPr>
      <w:r w:rsidRPr="006A4D36">
        <w:rPr>
          <w:rFonts w:ascii="Aptos Display" w:hAnsi="Aptos Display"/>
        </w:rPr>
        <w:t>Structured parent consultations will take place at least twice a year, allowing for in-depth discussions regarding children’s progress.</w:t>
      </w:r>
    </w:p>
    <w:p w14:paraId="2B4FB6E4" w14:textId="77777777" w:rsidR="006A4D36" w:rsidRPr="006A4D36" w:rsidRDefault="006A4D36" w:rsidP="006A4D36">
      <w:pPr>
        <w:pStyle w:val="NormalWeb"/>
        <w:numPr>
          <w:ilvl w:val="0"/>
          <w:numId w:val="51"/>
        </w:numPr>
        <w:rPr>
          <w:rFonts w:ascii="Aptos Display" w:hAnsi="Aptos Display"/>
        </w:rPr>
      </w:pPr>
      <w:r w:rsidRPr="006A4D36">
        <w:rPr>
          <w:rFonts w:ascii="Aptos Display" w:hAnsi="Aptos Display"/>
        </w:rPr>
        <w:t>Educational workshops and information sessions will be offered to support parents in understanding developmental milestones, learning activities, and safeguarding guidance.</w:t>
      </w:r>
    </w:p>
    <w:p w14:paraId="2C28201F" w14:textId="77777777" w:rsidR="006A4D36" w:rsidRPr="006A4D36" w:rsidRDefault="006A4D36" w:rsidP="006A4D36">
      <w:pPr>
        <w:pStyle w:val="NormalWeb"/>
        <w:rPr>
          <w:rFonts w:ascii="Aptos Display" w:hAnsi="Aptos Display"/>
        </w:rPr>
      </w:pPr>
      <w:r w:rsidRPr="006A4D36">
        <w:rPr>
          <w:rStyle w:val="Strong"/>
          <w:rFonts w:ascii="Aptos Display" w:eastAsiaTheme="majorEastAsia" w:hAnsi="Aptos Display"/>
        </w:rPr>
        <w:t>e) Multilingual Support and Accessibility</w:t>
      </w:r>
    </w:p>
    <w:p w14:paraId="1A651031" w14:textId="77777777" w:rsidR="006A4D36" w:rsidRPr="006A4D36" w:rsidRDefault="006A4D36" w:rsidP="006A4D36">
      <w:pPr>
        <w:pStyle w:val="NormalWeb"/>
        <w:numPr>
          <w:ilvl w:val="0"/>
          <w:numId w:val="52"/>
        </w:numPr>
        <w:rPr>
          <w:rFonts w:ascii="Aptos Display" w:hAnsi="Aptos Display"/>
        </w:rPr>
      </w:pPr>
      <w:r w:rsidRPr="006A4D36">
        <w:rPr>
          <w:rFonts w:ascii="Aptos Display" w:hAnsi="Aptos Display"/>
        </w:rPr>
        <w:t>Where English is not the parent’s first language, translation support will be offered to ensure understanding of all communications.</w:t>
      </w:r>
    </w:p>
    <w:p w14:paraId="322AF3DB" w14:textId="77777777" w:rsidR="006A4D36" w:rsidRPr="006A4D36" w:rsidRDefault="006A4D36" w:rsidP="006A4D36">
      <w:pPr>
        <w:pStyle w:val="NormalWeb"/>
        <w:numPr>
          <w:ilvl w:val="0"/>
          <w:numId w:val="52"/>
        </w:numPr>
        <w:rPr>
          <w:rFonts w:ascii="Aptos Display" w:hAnsi="Aptos Display"/>
        </w:rPr>
      </w:pPr>
      <w:r w:rsidRPr="006A4D36">
        <w:rPr>
          <w:rFonts w:ascii="Aptos Display" w:hAnsi="Aptos Display"/>
        </w:rPr>
        <w:t>Written materials and discussions will be adapted to meet parents’ needs, ensuring inclusivity and accessibility.</w:t>
      </w:r>
    </w:p>
    <w:p w14:paraId="34D9DA0C" w14:textId="77777777" w:rsidR="006A4D36" w:rsidRPr="006A4D36" w:rsidRDefault="006A4D36" w:rsidP="006A4D36">
      <w:pPr>
        <w:rPr>
          <w:rFonts w:ascii="Aptos Display" w:hAnsi="Aptos Display"/>
        </w:rPr>
      </w:pPr>
      <w:r w:rsidRPr="006A4D36">
        <w:rPr>
          <w:rFonts w:ascii="Aptos Display" w:hAnsi="Aptos Display"/>
        </w:rPr>
        <w:pict w14:anchorId="5F2E9751">
          <v:rect id="_x0000_i1568" style="width:0;height:1.5pt" o:hralign="center" o:hrstd="t" o:hr="t" fillcolor="#a0a0a0" stroked="f"/>
        </w:pict>
      </w:r>
    </w:p>
    <w:p w14:paraId="248ECEC2" w14:textId="77777777" w:rsidR="006A4D36" w:rsidRPr="006A4D36" w:rsidRDefault="006A4D36" w:rsidP="006A4D36">
      <w:r w:rsidRPr="006A4D36">
        <w:t>4. Roles and Responsibilities</w:t>
      </w:r>
    </w:p>
    <w:p w14:paraId="159EBE7F" w14:textId="77777777" w:rsidR="006A4D36" w:rsidRPr="006A4D36" w:rsidRDefault="006A4D36" w:rsidP="006A4D36">
      <w:pPr>
        <w:pStyle w:val="NormalWeb"/>
        <w:numPr>
          <w:ilvl w:val="0"/>
          <w:numId w:val="53"/>
        </w:numPr>
        <w:rPr>
          <w:rFonts w:ascii="Aptos Display" w:hAnsi="Aptos Display"/>
        </w:rPr>
      </w:pPr>
      <w:r w:rsidRPr="006A4D36">
        <w:rPr>
          <w:rStyle w:val="Strong"/>
          <w:rFonts w:ascii="Aptos Display" w:eastAsiaTheme="majorEastAsia" w:hAnsi="Aptos Display"/>
        </w:rPr>
        <w:t>Nursery Manager:</w:t>
      </w:r>
      <w:r w:rsidRPr="006A4D36">
        <w:rPr>
          <w:rFonts w:ascii="Aptos Display" w:hAnsi="Aptos Display"/>
        </w:rPr>
        <w:t xml:space="preserve"> Oversees communication strategies, ensures staff compliance with policy, and monitors parent feedback.</w:t>
      </w:r>
    </w:p>
    <w:p w14:paraId="05FED5B2" w14:textId="77777777" w:rsidR="006A4D36" w:rsidRPr="006A4D36" w:rsidRDefault="006A4D36" w:rsidP="006A4D36">
      <w:pPr>
        <w:pStyle w:val="NormalWeb"/>
        <w:numPr>
          <w:ilvl w:val="0"/>
          <w:numId w:val="53"/>
        </w:numPr>
        <w:rPr>
          <w:rFonts w:ascii="Aptos Display" w:hAnsi="Aptos Display"/>
        </w:rPr>
      </w:pPr>
      <w:r w:rsidRPr="006A4D36">
        <w:rPr>
          <w:rStyle w:val="Strong"/>
          <w:rFonts w:ascii="Aptos Display" w:eastAsiaTheme="majorEastAsia" w:hAnsi="Aptos Display"/>
        </w:rPr>
        <w:t>Room Leaders:</w:t>
      </w:r>
      <w:r w:rsidRPr="006A4D36">
        <w:rPr>
          <w:rFonts w:ascii="Aptos Display" w:hAnsi="Aptos Display"/>
        </w:rPr>
        <w:t xml:space="preserve"> Maintain daily communication with parents, complete observations, and update progress records.</w:t>
      </w:r>
    </w:p>
    <w:p w14:paraId="1C58D30D" w14:textId="77777777" w:rsidR="006A4D36" w:rsidRPr="006A4D36" w:rsidRDefault="006A4D36" w:rsidP="006A4D36">
      <w:pPr>
        <w:pStyle w:val="NormalWeb"/>
        <w:numPr>
          <w:ilvl w:val="0"/>
          <w:numId w:val="53"/>
        </w:numPr>
        <w:rPr>
          <w:rFonts w:ascii="Aptos Display" w:hAnsi="Aptos Display"/>
        </w:rPr>
      </w:pPr>
      <w:r w:rsidRPr="006A4D36">
        <w:rPr>
          <w:rStyle w:val="Strong"/>
          <w:rFonts w:ascii="Aptos Display" w:eastAsiaTheme="majorEastAsia" w:hAnsi="Aptos Display"/>
        </w:rPr>
        <w:t>All Staff:</w:t>
      </w:r>
      <w:r w:rsidRPr="006A4D36">
        <w:rPr>
          <w:rFonts w:ascii="Aptos Display" w:hAnsi="Aptos Display"/>
        </w:rPr>
        <w:t xml:space="preserve"> Communicate effectively and respectfully with parents, escalate concerns following </w:t>
      </w:r>
      <w:r w:rsidRPr="006A4D36">
        <w:rPr>
          <w:rStyle w:val="Strong"/>
          <w:rFonts w:ascii="Aptos Display" w:eastAsiaTheme="majorEastAsia" w:hAnsi="Aptos Display"/>
        </w:rPr>
        <w:t>DDSCP procedures</w:t>
      </w:r>
      <w:r w:rsidRPr="006A4D36">
        <w:rPr>
          <w:rFonts w:ascii="Aptos Display" w:hAnsi="Aptos Display"/>
        </w:rPr>
        <w:t>, and maintain confidentiality.</w:t>
      </w:r>
    </w:p>
    <w:p w14:paraId="16A554D8" w14:textId="77777777" w:rsidR="006A4D36" w:rsidRPr="006A4D36" w:rsidRDefault="006A4D36" w:rsidP="006A4D36">
      <w:pPr>
        <w:rPr>
          <w:rFonts w:ascii="Aptos Display" w:hAnsi="Aptos Display"/>
        </w:rPr>
      </w:pPr>
      <w:r w:rsidRPr="006A4D36">
        <w:rPr>
          <w:rFonts w:ascii="Aptos Display" w:hAnsi="Aptos Display"/>
        </w:rPr>
        <w:pict w14:anchorId="196FEF45">
          <v:rect id="_x0000_i1569" style="width:0;height:1.5pt" o:hralign="center" o:hrstd="t" o:hr="t" fillcolor="#a0a0a0" stroked="f"/>
        </w:pict>
      </w:r>
    </w:p>
    <w:p w14:paraId="5FB4A202" w14:textId="77777777" w:rsidR="006A4D36" w:rsidRPr="006A4D36" w:rsidRDefault="006A4D36" w:rsidP="006A4D36">
      <w:r w:rsidRPr="006A4D36">
        <w:t>5. Confidentiality</w:t>
      </w:r>
    </w:p>
    <w:p w14:paraId="2FB801C4" w14:textId="77777777" w:rsidR="006A4D36" w:rsidRPr="006A4D36" w:rsidRDefault="006A4D36" w:rsidP="006A4D36">
      <w:pPr>
        <w:pStyle w:val="NormalWeb"/>
        <w:numPr>
          <w:ilvl w:val="0"/>
          <w:numId w:val="54"/>
        </w:numPr>
        <w:rPr>
          <w:rFonts w:ascii="Aptos Display" w:hAnsi="Aptos Display"/>
        </w:rPr>
      </w:pPr>
      <w:r w:rsidRPr="006A4D36">
        <w:rPr>
          <w:rFonts w:ascii="Aptos Display" w:hAnsi="Aptos Display"/>
        </w:rPr>
        <w:t>All communications with parents are treated as confidential and shared only with relevant staff members.</w:t>
      </w:r>
    </w:p>
    <w:p w14:paraId="41288A47" w14:textId="77777777" w:rsidR="006A4D36" w:rsidRPr="006A4D36" w:rsidRDefault="006A4D36" w:rsidP="006A4D36">
      <w:pPr>
        <w:pStyle w:val="NormalWeb"/>
        <w:numPr>
          <w:ilvl w:val="0"/>
          <w:numId w:val="54"/>
        </w:numPr>
        <w:rPr>
          <w:rFonts w:ascii="Aptos Display" w:hAnsi="Aptos Display"/>
        </w:rPr>
      </w:pPr>
      <w:r w:rsidRPr="006A4D36">
        <w:rPr>
          <w:rFonts w:ascii="Aptos Display" w:hAnsi="Aptos Display"/>
        </w:rPr>
        <w:t xml:space="preserve">Safeguarding concerns are reported immediately to the Designated Safeguarding Lead (DSL) and managed according to </w:t>
      </w:r>
      <w:r w:rsidRPr="006A4D36">
        <w:rPr>
          <w:rStyle w:val="Strong"/>
          <w:rFonts w:ascii="Aptos Display" w:eastAsiaTheme="majorEastAsia" w:hAnsi="Aptos Display"/>
        </w:rPr>
        <w:t>DDSCP guidance</w:t>
      </w:r>
      <w:r w:rsidRPr="006A4D36">
        <w:rPr>
          <w:rFonts w:ascii="Aptos Display" w:hAnsi="Aptos Display"/>
        </w:rPr>
        <w:t>.</w:t>
      </w:r>
    </w:p>
    <w:p w14:paraId="4B4DA9F9" w14:textId="77777777" w:rsidR="006A4D36" w:rsidRPr="006A4D36" w:rsidRDefault="006A4D36" w:rsidP="006A4D36">
      <w:pPr>
        <w:rPr>
          <w:rFonts w:ascii="Aptos Display" w:hAnsi="Aptos Display"/>
        </w:rPr>
      </w:pPr>
      <w:r w:rsidRPr="006A4D36">
        <w:rPr>
          <w:rFonts w:ascii="Aptos Display" w:hAnsi="Aptos Display"/>
        </w:rPr>
        <w:pict w14:anchorId="763AF2AB">
          <v:rect id="_x0000_i1570" style="width:0;height:1.5pt" o:hralign="center" o:hrstd="t" o:hr="t" fillcolor="#a0a0a0" stroked="f"/>
        </w:pict>
      </w:r>
    </w:p>
    <w:p w14:paraId="7D7E89AC" w14:textId="77777777" w:rsidR="006A4D36" w:rsidRPr="006A4D36" w:rsidRDefault="006A4D36" w:rsidP="006A4D36">
      <w:r w:rsidRPr="006A4D36">
        <w:t>6. Monitoring and Review</w:t>
      </w:r>
    </w:p>
    <w:p w14:paraId="7A7491FA" w14:textId="77777777" w:rsidR="006A4D36" w:rsidRPr="006A4D36" w:rsidRDefault="006A4D36" w:rsidP="006A4D36">
      <w:pPr>
        <w:pStyle w:val="NormalWeb"/>
        <w:numPr>
          <w:ilvl w:val="0"/>
          <w:numId w:val="55"/>
        </w:numPr>
        <w:rPr>
          <w:rFonts w:ascii="Aptos Display" w:hAnsi="Aptos Display"/>
        </w:rPr>
      </w:pPr>
      <w:r w:rsidRPr="006A4D36">
        <w:rPr>
          <w:rFonts w:ascii="Aptos Display" w:hAnsi="Aptos Display"/>
        </w:rPr>
        <w:t>Communication practices will be regularly reviewed through parent feedback, staff meetings, and self-assessment against EYFS requirements.</w:t>
      </w:r>
    </w:p>
    <w:p w14:paraId="651125D2" w14:textId="77777777" w:rsidR="006A4D36" w:rsidRPr="006A4D36" w:rsidRDefault="006A4D36" w:rsidP="006A4D36">
      <w:pPr>
        <w:pStyle w:val="NormalWeb"/>
        <w:numPr>
          <w:ilvl w:val="0"/>
          <w:numId w:val="55"/>
        </w:numPr>
        <w:rPr>
          <w:rFonts w:ascii="Aptos Display" w:hAnsi="Aptos Display"/>
        </w:rPr>
      </w:pPr>
      <w:r w:rsidRPr="006A4D36">
        <w:rPr>
          <w:rFonts w:ascii="Aptos Display" w:hAnsi="Aptos Display"/>
        </w:rPr>
        <w:lastRenderedPageBreak/>
        <w:t>Any issues identified will be addressed promptly, and improvements implemented in consultation with parents and staff.</w:t>
      </w:r>
    </w:p>
    <w:p w14:paraId="5DE4C8D2" w14:textId="77777777" w:rsidR="006A4D36" w:rsidRPr="006A4D36" w:rsidRDefault="006A4D36" w:rsidP="006A4D36">
      <w:pPr>
        <w:rPr>
          <w:rFonts w:ascii="Aptos Display" w:hAnsi="Aptos Display"/>
        </w:rPr>
      </w:pPr>
      <w:r w:rsidRPr="006A4D36">
        <w:rPr>
          <w:rFonts w:ascii="Aptos Display" w:hAnsi="Aptos Display"/>
        </w:rPr>
        <w:pict w14:anchorId="4E7C8AB3">
          <v:rect id="_x0000_i1571" style="width:0;height:1.5pt" o:hralign="center" o:hrstd="t" o:hr="t" fillcolor="#a0a0a0" stroked="f"/>
        </w:pict>
      </w:r>
    </w:p>
    <w:p w14:paraId="2CF910D5" w14:textId="77777777" w:rsidR="006A4D36" w:rsidRPr="006A4D36" w:rsidRDefault="006A4D36" w:rsidP="006A4D36">
      <w:r w:rsidRPr="006A4D36">
        <w:t>7. Links to Safeguarding</w:t>
      </w:r>
    </w:p>
    <w:p w14:paraId="6A078E79" w14:textId="77777777" w:rsidR="006A4D36" w:rsidRPr="006A4D36" w:rsidRDefault="006A4D36" w:rsidP="006A4D36">
      <w:pPr>
        <w:pStyle w:val="NormalWeb"/>
        <w:numPr>
          <w:ilvl w:val="0"/>
          <w:numId w:val="56"/>
        </w:numPr>
        <w:rPr>
          <w:rFonts w:ascii="Aptos Display" w:hAnsi="Aptos Display"/>
        </w:rPr>
      </w:pPr>
      <w:r w:rsidRPr="006A4D36">
        <w:rPr>
          <w:rFonts w:ascii="Aptos Display" w:hAnsi="Aptos Display"/>
        </w:rPr>
        <w:t>Open communication with parents supports the early identification of safeguarding concerns.</w:t>
      </w:r>
    </w:p>
    <w:p w14:paraId="3EF1A2A8" w14:textId="77777777" w:rsidR="006A4D36" w:rsidRPr="006A4D36" w:rsidRDefault="006A4D36" w:rsidP="006A4D36">
      <w:pPr>
        <w:pStyle w:val="NormalWeb"/>
        <w:numPr>
          <w:ilvl w:val="0"/>
          <w:numId w:val="56"/>
        </w:numPr>
        <w:rPr>
          <w:rFonts w:ascii="Aptos Display" w:hAnsi="Aptos Display"/>
        </w:rPr>
      </w:pPr>
      <w:r w:rsidRPr="006A4D36">
        <w:rPr>
          <w:rFonts w:ascii="Aptos Display" w:hAnsi="Aptos Display"/>
        </w:rPr>
        <w:t xml:space="preserve">Staff are trained to recognise signs of harm or neglect and to act according to </w:t>
      </w:r>
      <w:r w:rsidRPr="006A4D36">
        <w:rPr>
          <w:rStyle w:val="Strong"/>
          <w:rFonts w:ascii="Aptos Display" w:eastAsiaTheme="majorEastAsia" w:hAnsi="Aptos Display"/>
        </w:rPr>
        <w:t>DDSCP procedures</w:t>
      </w:r>
      <w:r w:rsidRPr="006A4D36">
        <w:rPr>
          <w:rFonts w:ascii="Aptos Display" w:hAnsi="Aptos Display"/>
        </w:rPr>
        <w:t>, ensuring the safety and welfare of every child.</w:t>
      </w:r>
    </w:p>
    <w:p w14:paraId="56F9D3AF" w14:textId="77777777" w:rsidR="006A4D36" w:rsidRPr="006A4D36" w:rsidRDefault="006A4D36" w:rsidP="006A4D36">
      <w:pPr>
        <w:rPr>
          <w:rFonts w:ascii="Aptos Display" w:hAnsi="Aptos Display"/>
        </w:rPr>
      </w:pPr>
      <w:r w:rsidRPr="006A4D36">
        <w:rPr>
          <w:rFonts w:ascii="Aptos Display" w:hAnsi="Aptos Display"/>
        </w:rPr>
        <w:pict w14:anchorId="1AE1C32E">
          <v:rect id="_x0000_i1572" style="width:0;height:1.5pt" o:hralign="center" o:hrstd="t" o:hr="t" fillcolor="#a0a0a0" stroked="f"/>
        </w:pict>
      </w:r>
    </w:p>
    <w:p w14:paraId="493AB372" w14:textId="77777777" w:rsidR="006A4D36" w:rsidRPr="006A4D36" w:rsidRDefault="006A4D36" w:rsidP="006A4D36">
      <w:r w:rsidRPr="006A4D36">
        <w:t>8. Conclusion</w:t>
      </w:r>
    </w:p>
    <w:p w14:paraId="6C02F234" w14:textId="77777777" w:rsidR="006A4D36" w:rsidRPr="006A4D36" w:rsidRDefault="006A4D36" w:rsidP="006A4D36">
      <w:pPr>
        <w:pStyle w:val="NormalWeb"/>
        <w:rPr>
          <w:rFonts w:ascii="Aptos Display" w:hAnsi="Aptos Display"/>
        </w:rPr>
      </w:pPr>
      <w:r w:rsidRPr="006A4D36">
        <w:rPr>
          <w:rFonts w:ascii="Aptos Display" w:hAnsi="Aptos Display"/>
        </w:rPr>
        <w:t xml:space="preserve">Walk in the Park Nursery is committed to maintaining strong, transparent, and collaborative communication with all parents and carers. This policy ensures that children aged 2–4 years are supported consistently across home and nursery settings, contributing to positive outcomes in line with the </w:t>
      </w:r>
      <w:r w:rsidRPr="006A4D36">
        <w:rPr>
          <w:rStyle w:val="Strong"/>
          <w:rFonts w:ascii="Aptos Display" w:eastAsiaTheme="majorEastAsia" w:hAnsi="Aptos Display"/>
        </w:rPr>
        <w:t>EYFS 2025 Section 3</w:t>
      </w:r>
      <w:r w:rsidRPr="006A4D36">
        <w:rPr>
          <w:rFonts w:ascii="Aptos Display" w:hAnsi="Aptos Display"/>
        </w:rPr>
        <w:t xml:space="preserve"> and safeguarding best practice.</w:t>
      </w:r>
    </w:p>
    <w:p w14:paraId="4812B445" w14:textId="77777777" w:rsidR="006A4D36" w:rsidRPr="006A4D36" w:rsidRDefault="006A4D36" w:rsidP="006A4D36">
      <w:pPr>
        <w:rPr>
          <w:rFonts w:ascii="Aptos Display" w:hAnsi="Aptos Display"/>
        </w:rPr>
      </w:pPr>
      <w:r w:rsidRPr="006A4D36">
        <w:rPr>
          <w:rFonts w:ascii="Aptos Display" w:hAnsi="Aptos Display"/>
        </w:rPr>
        <w:pict w14:anchorId="6209807E">
          <v:rect id="_x0000_i1573" style="width:0;height:1.5pt" o:hralign="center" o:hrstd="t" o:hr="t" fillcolor="#a0a0a0" stroked="f"/>
        </w:pict>
      </w:r>
    </w:p>
    <w:p w14:paraId="109A8CD1" w14:textId="77777777" w:rsidR="006A4D36" w:rsidRPr="006A4D36" w:rsidRDefault="006A4D36" w:rsidP="006A4D36">
      <w:r w:rsidRPr="006A4D36">
        <w:t>References</w:t>
      </w:r>
    </w:p>
    <w:p w14:paraId="1418E7EC" w14:textId="77777777" w:rsidR="006A4D36" w:rsidRPr="006A4D36" w:rsidRDefault="006A4D36" w:rsidP="006A4D36">
      <w:pPr>
        <w:pStyle w:val="NormalWeb"/>
        <w:numPr>
          <w:ilvl w:val="0"/>
          <w:numId w:val="57"/>
        </w:numPr>
        <w:rPr>
          <w:rFonts w:ascii="Aptos Display" w:hAnsi="Aptos Display"/>
        </w:rPr>
      </w:pPr>
      <w:r w:rsidRPr="006A4D36">
        <w:rPr>
          <w:rStyle w:val="Strong"/>
          <w:rFonts w:ascii="Aptos Display" w:eastAsiaTheme="majorEastAsia" w:hAnsi="Aptos Display"/>
        </w:rPr>
        <w:t>Early Years Foundation Stage (EYFS) Framework 2025</w:t>
      </w:r>
      <w:r w:rsidRPr="006A4D36">
        <w:rPr>
          <w:rFonts w:ascii="Aptos Display" w:hAnsi="Aptos Display"/>
        </w:rPr>
        <w:t>, Section 3: ‘The Safeguarding and Welfare Requirements’ – Communication with parents and partnership working.</w:t>
      </w:r>
    </w:p>
    <w:p w14:paraId="1A8612D7" w14:textId="77777777" w:rsidR="006A4D36" w:rsidRPr="006A4D36" w:rsidRDefault="006A4D36" w:rsidP="006A4D36">
      <w:pPr>
        <w:pStyle w:val="NormalWeb"/>
        <w:numPr>
          <w:ilvl w:val="0"/>
          <w:numId w:val="57"/>
        </w:numPr>
        <w:rPr>
          <w:rFonts w:ascii="Aptos Display" w:hAnsi="Aptos Display"/>
        </w:rPr>
      </w:pPr>
      <w:r w:rsidRPr="006A4D36">
        <w:rPr>
          <w:rStyle w:val="Strong"/>
          <w:rFonts w:ascii="Aptos Display" w:eastAsiaTheme="majorEastAsia" w:hAnsi="Aptos Display"/>
        </w:rPr>
        <w:t>Derby and Derbyshire Safeguarding Children Partnership (DDSCP)</w:t>
      </w:r>
      <w:r w:rsidRPr="006A4D36">
        <w:rPr>
          <w:rFonts w:ascii="Aptos Display" w:hAnsi="Aptos Display"/>
        </w:rPr>
        <w:t>: Multi-agency safeguarding guidance and procedures.</w:t>
      </w:r>
    </w:p>
    <w:p w14:paraId="5A755DFB" w14:textId="77777777" w:rsidR="00707743" w:rsidRPr="006A4D36" w:rsidRDefault="00707743" w:rsidP="009E2519">
      <w:pPr>
        <w:rPr>
          <w:rFonts w:ascii="Aptos Display" w:hAnsi="Aptos Display"/>
        </w:rPr>
      </w:pPr>
    </w:p>
    <w:sectPr w:rsidR="00707743" w:rsidRPr="006A4D36"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4FC438" w14:textId="77777777" w:rsidR="00161608" w:rsidRDefault="00161608" w:rsidP="008933B8">
      <w:pPr>
        <w:spacing w:after="0" w:line="240" w:lineRule="auto"/>
      </w:pPr>
      <w:r>
        <w:separator/>
      </w:r>
    </w:p>
  </w:endnote>
  <w:endnote w:type="continuationSeparator" w:id="0">
    <w:p w14:paraId="7E772A99" w14:textId="77777777" w:rsidR="00161608" w:rsidRDefault="00161608"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78593334"/>
      <w:docPartObj>
        <w:docPartGallery w:val="Page Numbers (Bottom of Page)"/>
        <w:docPartUnique/>
      </w:docPartObj>
    </w:sdtPr>
    <w:sdtEndPr/>
    <w:sdtContent>
      <w:sdt>
        <w:sdtPr>
          <w:id w:val="1728636285"/>
          <w:docPartObj>
            <w:docPartGallery w:val="Page Numbers (Top of Page)"/>
            <w:docPartUnique/>
          </w:docPartObj>
        </w:sdtPr>
        <w:sdtEnd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6932F8" w14:textId="77777777" w:rsidR="00161608" w:rsidRDefault="00161608" w:rsidP="008933B8">
      <w:pPr>
        <w:spacing w:after="0" w:line="240" w:lineRule="auto"/>
      </w:pPr>
      <w:r>
        <w:separator/>
      </w:r>
    </w:p>
  </w:footnote>
  <w:footnote w:type="continuationSeparator" w:id="0">
    <w:p w14:paraId="5EEB3483" w14:textId="77777777" w:rsidR="00161608" w:rsidRDefault="00161608"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57B72"/>
    <w:multiLevelType w:val="multilevel"/>
    <w:tmpl w:val="0FB8750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FD53D8"/>
    <w:multiLevelType w:val="multilevel"/>
    <w:tmpl w:val="BC301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7E1915"/>
    <w:multiLevelType w:val="multilevel"/>
    <w:tmpl w:val="C21C5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9A1316"/>
    <w:multiLevelType w:val="multilevel"/>
    <w:tmpl w:val="C5921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A9752B"/>
    <w:multiLevelType w:val="multilevel"/>
    <w:tmpl w:val="849CD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8B0A95"/>
    <w:multiLevelType w:val="multilevel"/>
    <w:tmpl w:val="2A3A7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0302E9"/>
    <w:multiLevelType w:val="multilevel"/>
    <w:tmpl w:val="B3960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0F6524"/>
    <w:multiLevelType w:val="multilevel"/>
    <w:tmpl w:val="E6804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C85771"/>
    <w:multiLevelType w:val="multilevel"/>
    <w:tmpl w:val="C3506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FFE7B3B"/>
    <w:multiLevelType w:val="multilevel"/>
    <w:tmpl w:val="C2224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600E45"/>
    <w:multiLevelType w:val="multilevel"/>
    <w:tmpl w:val="2A2EB5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28F0C84"/>
    <w:multiLevelType w:val="multilevel"/>
    <w:tmpl w:val="C5D29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D21D98"/>
    <w:multiLevelType w:val="multilevel"/>
    <w:tmpl w:val="3266C2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39D6D7A"/>
    <w:multiLevelType w:val="multilevel"/>
    <w:tmpl w:val="3F787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6BE03F2"/>
    <w:multiLevelType w:val="multilevel"/>
    <w:tmpl w:val="FEEA2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81974E2"/>
    <w:multiLevelType w:val="multilevel"/>
    <w:tmpl w:val="906CE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AE438D8"/>
    <w:multiLevelType w:val="multilevel"/>
    <w:tmpl w:val="EFEE0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D2942ED"/>
    <w:multiLevelType w:val="multilevel"/>
    <w:tmpl w:val="A052F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F871448"/>
    <w:multiLevelType w:val="multilevel"/>
    <w:tmpl w:val="772C6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054433B"/>
    <w:multiLevelType w:val="multilevel"/>
    <w:tmpl w:val="0590A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1C04E50"/>
    <w:multiLevelType w:val="multilevel"/>
    <w:tmpl w:val="0E5E94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42B02F3"/>
    <w:multiLevelType w:val="multilevel"/>
    <w:tmpl w:val="AB880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52A3B34"/>
    <w:multiLevelType w:val="multilevel"/>
    <w:tmpl w:val="0D40C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83A4E6C"/>
    <w:multiLevelType w:val="multilevel"/>
    <w:tmpl w:val="8A2AF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B626A5C"/>
    <w:multiLevelType w:val="multilevel"/>
    <w:tmpl w:val="44CA7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CDD1ADB"/>
    <w:multiLevelType w:val="multilevel"/>
    <w:tmpl w:val="E6B2C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DA946D5"/>
    <w:multiLevelType w:val="multilevel"/>
    <w:tmpl w:val="51E88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FB71688"/>
    <w:multiLevelType w:val="multilevel"/>
    <w:tmpl w:val="4CC47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09C7166"/>
    <w:multiLevelType w:val="multilevel"/>
    <w:tmpl w:val="6F547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559277B"/>
    <w:multiLevelType w:val="multilevel"/>
    <w:tmpl w:val="8C586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6A023A6"/>
    <w:multiLevelType w:val="multilevel"/>
    <w:tmpl w:val="AFE42B5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46AA39D0"/>
    <w:multiLevelType w:val="multilevel"/>
    <w:tmpl w:val="4B92A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7AC5328"/>
    <w:multiLevelType w:val="multilevel"/>
    <w:tmpl w:val="C99AA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AD76330"/>
    <w:multiLevelType w:val="multilevel"/>
    <w:tmpl w:val="F7980A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02C7124"/>
    <w:multiLevelType w:val="multilevel"/>
    <w:tmpl w:val="7FD8E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07558ED"/>
    <w:multiLevelType w:val="multilevel"/>
    <w:tmpl w:val="65B8A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36E574C"/>
    <w:multiLevelType w:val="multilevel"/>
    <w:tmpl w:val="AC026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47B3DF2"/>
    <w:multiLevelType w:val="multilevel"/>
    <w:tmpl w:val="68342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6C03C33"/>
    <w:multiLevelType w:val="multilevel"/>
    <w:tmpl w:val="62DC2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8B97960"/>
    <w:multiLevelType w:val="multilevel"/>
    <w:tmpl w:val="46B28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AB80407"/>
    <w:multiLevelType w:val="multilevel"/>
    <w:tmpl w:val="4386B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FC84395"/>
    <w:multiLevelType w:val="multilevel"/>
    <w:tmpl w:val="C56EBD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626E5747"/>
    <w:multiLevelType w:val="multilevel"/>
    <w:tmpl w:val="13DC3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31561D0"/>
    <w:multiLevelType w:val="multilevel"/>
    <w:tmpl w:val="691AAB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A477BED"/>
    <w:multiLevelType w:val="multilevel"/>
    <w:tmpl w:val="05EA5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B932AE4"/>
    <w:multiLevelType w:val="multilevel"/>
    <w:tmpl w:val="525270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6C804845"/>
    <w:multiLevelType w:val="multilevel"/>
    <w:tmpl w:val="8E18AE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6D5529C5"/>
    <w:multiLevelType w:val="multilevel"/>
    <w:tmpl w:val="663EF6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6E3C3385"/>
    <w:multiLevelType w:val="multilevel"/>
    <w:tmpl w:val="8A508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ED95A33"/>
    <w:multiLevelType w:val="multilevel"/>
    <w:tmpl w:val="219CB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1B15C24"/>
    <w:multiLevelType w:val="multilevel"/>
    <w:tmpl w:val="4EDC9D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71E0719A"/>
    <w:multiLevelType w:val="multilevel"/>
    <w:tmpl w:val="D19CE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7816FBF"/>
    <w:multiLevelType w:val="multilevel"/>
    <w:tmpl w:val="91BA3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8663499"/>
    <w:multiLevelType w:val="multilevel"/>
    <w:tmpl w:val="01068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C3546E5"/>
    <w:multiLevelType w:val="multilevel"/>
    <w:tmpl w:val="15861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E030A27"/>
    <w:multiLevelType w:val="multilevel"/>
    <w:tmpl w:val="68340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F541912"/>
    <w:multiLevelType w:val="multilevel"/>
    <w:tmpl w:val="10087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98198388">
    <w:abstractNumId w:val="6"/>
  </w:num>
  <w:num w:numId="2" w16cid:durableId="396901843">
    <w:abstractNumId w:val="0"/>
  </w:num>
  <w:num w:numId="3" w16cid:durableId="1126319049">
    <w:abstractNumId w:val="53"/>
  </w:num>
  <w:num w:numId="4" w16cid:durableId="1157499495">
    <w:abstractNumId w:val="26"/>
  </w:num>
  <w:num w:numId="5" w16cid:durableId="36391067">
    <w:abstractNumId w:val="29"/>
  </w:num>
  <w:num w:numId="6" w16cid:durableId="2099672737">
    <w:abstractNumId w:val="17"/>
  </w:num>
  <w:num w:numId="7" w16cid:durableId="1309899505">
    <w:abstractNumId w:val="37"/>
  </w:num>
  <w:num w:numId="8" w16cid:durableId="1445727642">
    <w:abstractNumId w:val="23"/>
  </w:num>
  <w:num w:numId="9" w16cid:durableId="1182357592">
    <w:abstractNumId w:val="51"/>
  </w:num>
  <w:num w:numId="10" w16cid:durableId="256867500">
    <w:abstractNumId w:val="21"/>
  </w:num>
  <w:num w:numId="11" w16cid:durableId="1268149085">
    <w:abstractNumId w:val="7"/>
  </w:num>
  <w:num w:numId="12" w16cid:durableId="416636781">
    <w:abstractNumId w:val="4"/>
  </w:num>
  <w:num w:numId="13" w16cid:durableId="15931972">
    <w:abstractNumId w:val="12"/>
  </w:num>
  <w:num w:numId="14" w16cid:durableId="488404079">
    <w:abstractNumId w:val="43"/>
  </w:num>
  <w:num w:numId="15" w16cid:durableId="1971981627">
    <w:abstractNumId w:val="11"/>
  </w:num>
  <w:num w:numId="16" w16cid:durableId="237522189">
    <w:abstractNumId w:val="20"/>
  </w:num>
  <w:num w:numId="17" w16cid:durableId="1286039449">
    <w:abstractNumId w:val="13"/>
  </w:num>
  <w:num w:numId="18" w16cid:durableId="694232445">
    <w:abstractNumId w:val="22"/>
  </w:num>
  <w:num w:numId="19" w16cid:durableId="2118020251">
    <w:abstractNumId w:val="24"/>
  </w:num>
  <w:num w:numId="20" w16cid:durableId="1804689647">
    <w:abstractNumId w:val="30"/>
  </w:num>
  <w:num w:numId="21" w16cid:durableId="2086609479">
    <w:abstractNumId w:val="1"/>
  </w:num>
  <w:num w:numId="22" w16cid:durableId="950823606">
    <w:abstractNumId w:val="14"/>
  </w:num>
  <w:num w:numId="23" w16cid:durableId="779376448">
    <w:abstractNumId w:val="8"/>
  </w:num>
  <w:num w:numId="24" w16cid:durableId="62610323">
    <w:abstractNumId w:val="54"/>
  </w:num>
  <w:num w:numId="25" w16cid:durableId="376243886">
    <w:abstractNumId w:val="38"/>
  </w:num>
  <w:num w:numId="26" w16cid:durableId="950014346">
    <w:abstractNumId w:val="25"/>
  </w:num>
  <w:num w:numId="27" w16cid:durableId="944851427">
    <w:abstractNumId w:val="56"/>
  </w:num>
  <w:num w:numId="28" w16cid:durableId="406726123">
    <w:abstractNumId w:val="28"/>
  </w:num>
  <w:num w:numId="29" w16cid:durableId="1118064167">
    <w:abstractNumId w:val="45"/>
  </w:num>
  <w:num w:numId="30" w16cid:durableId="646475605">
    <w:abstractNumId w:val="46"/>
  </w:num>
  <w:num w:numId="31" w16cid:durableId="484199417">
    <w:abstractNumId w:val="40"/>
  </w:num>
  <w:num w:numId="32" w16cid:durableId="276718406">
    <w:abstractNumId w:val="36"/>
  </w:num>
  <w:num w:numId="33" w16cid:durableId="1644848184">
    <w:abstractNumId w:val="18"/>
  </w:num>
  <w:num w:numId="34" w16cid:durableId="631668554">
    <w:abstractNumId w:val="15"/>
  </w:num>
  <w:num w:numId="35" w16cid:durableId="752359734">
    <w:abstractNumId w:val="9"/>
  </w:num>
  <w:num w:numId="36" w16cid:durableId="1589541611">
    <w:abstractNumId w:val="39"/>
  </w:num>
  <w:num w:numId="37" w16cid:durableId="1360081231">
    <w:abstractNumId w:val="41"/>
  </w:num>
  <w:num w:numId="38" w16cid:durableId="1221475028">
    <w:abstractNumId w:val="47"/>
  </w:num>
  <w:num w:numId="39" w16cid:durableId="1083259483">
    <w:abstractNumId w:val="10"/>
  </w:num>
  <w:num w:numId="40" w16cid:durableId="1402101667">
    <w:abstractNumId w:val="50"/>
  </w:num>
  <w:num w:numId="41" w16cid:durableId="318769319">
    <w:abstractNumId w:val="33"/>
  </w:num>
  <w:num w:numId="42" w16cid:durableId="1272400110">
    <w:abstractNumId w:val="5"/>
  </w:num>
  <w:num w:numId="43" w16cid:durableId="1035469732">
    <w:abstractNumId w:val="3"/>
  </w:num>
  <w:num w:numId="44" w16cid:durableId="1303389341">
    <w:abstractNumId w:val="35"/>
  </w:num>
  <w:num w:numId="45" w16cid:durableId="1636452272">
    <w:abstractNumId w:val="32"/>
  </w:num>
  <w:num w:numId="46" w16cid:durableId="979043599">
    <w:abstractNumId w:val="52"/>
  </w:num>
  <w:num w:numId="47" w16cid:durableId="1516843288">
    <w:abstractNumId w:val="19"/>
  </w:num>
  <w:num w:numId="48" w16cid:durableId="1278415895">
    <w:abstractNumId w:val="16"/>
  </w:num>
  <w:num w:numId="49" w16cid:durableId="1590844487">
    <w:abstractNumId w:val="42"/>
  </w:num>
  <w:num w:numId="50" w16cid:durableId="1253974854">
    <w:abstractNumId w:val="31"/>
  </w:num>
  <w:num w:numId="51" w16cid:durableId="923953832">
    <w:abstractNumId w:val="44"/>
  </w:num>
  <w:num w:numId="52" w16cid:durableId="1371999677">
    <w:abstractNumId w:val="48"/>
  </w:num>
  <w:num w:numId="53" w16cid:durableId="488595284">
    <w:abstractNumId w:val="34"/>
  </w:num>
  <w:num w:numId="54" w16cid:durableId="1841576663">
    <w:abstractNumId w:val="49"/>
  </w:num>
  <w:num w:numId="55" w16cid:durableId="985621013">
    <w:abstractNumId w:val="2"/>
  </w:num>
  <w:num w:numId="56" w16cid:durableId="345795515">
    <w:abstractNumId w:val="55"/>
  </w:num>
  <w:num w:numId="57" w16cid:durableId="875893640">
    <w:abstractNumId w:val="2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01EAA"/>
    <w:rsid w:val="00013D76"/>
    <w:rsid w:val="00017F84"/>
    <w:rsid w:val="00023ABA"/>
    <w:rsid w:val="0002463C"/>
    <w:rsid w:val="000302BD"/>
    <w:rsid w:val="00044948"/>
    <w:rsid w:val="00054691"/>
    <w:rsid w:val="00061400"/>
    <w:rsid w:val="000663B2"/>
    <w:rsid w:val="000724BB"/>
    <w:rsid w:val="0007680B"/>
    <w:rsid w:val="0008413B"/>
    <w:rsid w:val="000C4083"/>
    <w:rsid w:val="000C6EC5"/>
    <w:rsid w:val="000E3BD3"/>
    <w:rsid w:val="000F5EBC"/>
    <w:rsid w:val="00103DB4"/>
    <w:rsid w:val="001277C7"/>
    <w:rsid w:val="0013777D"/>
    <w:rsid w:val="00152C6E"/>
    <w:rsid w:val="00161608"/>
    <w:rsid w:val="001C2E5A"/>
    <w:rsid w:val="001C3944"/>
    <w:rsid w:val="001C6EE9"/>
    <w:rsid w:val="001D21BF"/>
    <w:rsid w:val="001D784F"/>
    <w:rsid w:val="001F5E1A"/>
    <w:rsid w:val="002345A6"/>
    <w:rsid w:val="002561BC"/>
    <w:rsid w:val="002578B2"/>
    <w:rsid w:val="00277B4C"/>
    <w:rsid w:val="002843BF"/>
    <w:rsid w:val="00286F56"/>
    <w:rsid w:val="002A491B"/>
    <w:rsid w:val="002C19C9"/>
    <w:rsid w:val="002D2DD3"/>
    <w:rsid w:val="002D6032"/>
    <w:rsid w:val="00324093"/>
    <w:rsid w:val="0034715E"/>
    <w:rsid w:val="00357638"/>
    <w:rsid w:val="00394E0B"/>
    <w:rsid w:val="003A6DC4"/>
    <w:rsid w:val="003B6578"/>
    <w:rsid w:val="003C7CC2"/>
    <w:rsid w:val="003E6DFB"/>
    <w:rsid w:val="003F1546"/>
    <w:rsid w:val="00413014"/>
    <w:rsid w:val="0045234E"/>
    <w:rsid w:val="004546B5"/>
    <w:rsid w:val="00475B24"/>
    <w:rsid w:val="00480E1B"/>
    <w:rsid w:val="004A4BC2"/>
    <w:rsid w:val="004A6ADE"/>
    <w:rsid w:val="004B4446"/>
    <w:rsid w:val="004B6962"/>
    <w:rsid w:val="004D7E38"/>
    <w:rsid w:val="004F3BE8"/>
    <w:rsid w:val="00504249"/>
    <w:rsid w:val="005102DD"/>
    <w:rsid w:val="005146EC"/>
    <w:rsid w:val="00553F50"/>
    <w:rsid w:val="005543CC"/>
    <w:rsid w:val="00572EF8"/>
    <w:rsid w:val="005A0161"/>
    <w:rsid w:val="005A0329"/>
    <w:rsid w:val="005B0191"/>
    <w:rsid w:val="005C1B7F"/>
    <w:rsid w:val="005C41A4"/>
    <w:rsid w:val="005E07F7"/>
    <w:rsid w:val="00602C2E"/>
    <w:rsid w:val="00610BC6"/>
    <w:rsid w:val="00631841"/>
    <w:rsid w:val="0063520D"/>
    <w:rsid w:val="00640388"/>
    <w:rsid w:val="00644815"/>
    <w:rsid w:val="006519D0"/>
    <w:rsid w:val="00664F47"/>
    <w:rsid w:val="00682095"/>
    <w:rsid w:val="00687C60"/>
    <w:rsid w:val="00694146"/>
    <w:rsid w:val="006A11B4"/>
    <w:rsid w:val="006A4D36"/>
    <w:rsid w:val="006B1B86"/>
    <w:rsid w:val="006D116B"/>
    <w:rsid w:val="006E0BAC"/>
    <w:rsid w:val="0070626D"/>
    <w:rsid w:val="00707743"/>
    <w:rsid w:val="00717448"/>
    <w:rsid w:val="00755156"/>
    <w:rsid w:val="0075533B"/>
    <w:rsid w:val="00781DB7"/>
    <w:rsid w:val="00790B4B"/>
    <w:rsid w:val="007C0BB1"/>
    <w:rsid w:val="007E1EB3"/>
    <w:rsid w:val="007F30B8"/>
    <w:rsid w:val="007F7E8D"/>
    <w:rsid w:val="00803666"/>
    <w:rsid w:val="00821D85"/>
    <w:rsid w:val="00832227"/>
    <w:rsid w:val="00870DA0"/>
    <w:rsid w:val="00871E3C"/>
    <w:rsid w:val="00871F72"/>
    <w:rsid w:val="0087469A"/>
    <w:rsid w:val="00880899"/>
    <w:rsid w:val="00880BD7"/>
    <w:rsid w:val="00893121"/>
    <w:rsid w:val="008933B8"/>
    <w:rsid w:val="00895BBF"/>
    <w:rsid w:val="00896297"/>
    <w:rsid w:val="008A3399"/>
    <w:rsid w:val="008F16A6"/>
    <w:rsid w:val="00904E79"/>
    <w:rsid w:val="009106F9"/>
    <w:rsid w:val="0093070D"/>
    <w:rsid w:val="00931F5A"/>
    <w:rsid w:val="00945E85"/>
    <w:rsid w:val="0096189C"/>
    <w:rsid w:val="00975BEC"/>
    <w:rsid w:val="009C10CA"/>
    <w:rsid w:val="009C5B0F"/>
    <w:rsid w:val="009E2519"/>
    <w:rsid w:val="009E3410"/>
    <w:rsid w:val="009E5576"/>
    <w:rsid w:val="009E6102"/>
    <w:rsid w:val="00A100A8"/>
    <w:rsid w:val="00A11A76"/>
    <w:rsid w:val="00A21213"/>
    <w:rsid w:val="00A25541"/>
    <w:rsid w:val="00A663DD"/>
    <w:rsid w:val="00A66A74"/>
    <w:rsid w:val="00A82194"/>
    <w:rsid w:val="00A84978"/>
    <w:rsid w:val="00AA0AAC"/>
    <w:rsid w:val="00AA1F86"/>
    <w:rsid w:val="00AA217C"/>
    <w:rsid w:val="00AD23BB"/>
    <w:rsid w:val="00AD2492"/>
    <w:rsid w:val="00AD680B"/>
    <w:rsid w:val="00AE138A"/>
    <w:rsid w:val="00B00E12"/>
    <w:rsid w:val="00B037E2"/>
    <w:rsid w:val="00B03A95"/>
    <w:rsid w:val="00B136F2"/>
    <w:rsid w:val="00B31031"/>
    <w:rsid w:val="00B77C4C"/>
    <w:rsid w:val="00B85B69"/>
    <w:rsid w:val="00B908C9"/>
    <w:rsid w:val="00BC1A32"/>
    <w:rsid w:val="00BE0616"/>
    <w:rsid w:val="00BF26A0"/>
    <w:rsid w:val="00C13AD8"/>
    <w:rsid w:val="00C20C48"/>
    <w:rsid w:val="00C6387B"/>
    <w:rsid w:val="00C9092F"/>
    <w:rsid w:val="00CA1130"/>
    <w:rsid w:val="00CA380A"/>
    <w:rsid w:val="00CB7E5F"/>
    <w:rsid w:val="00CE18C4"/>
    <w:rsid w:val="00CE1E8B"/>
    <w:rsid w:val="00CF3BAA"/>
    <w:rsid w:val="00D0262D"/>
    <w:rsid w:val="00D266A5"/>
    <w:rsid w:val="00D34BC0"/>
    <w:rsid w:val="00D35A56"/>
    <w:rsid w:val="00D41EF8"/>
    <w:rsid w:val="00D6692B"/>
    <w:rsid w:val="00D92758"/>
    <w:rsid w:val="00D940E6"/>
    <w:rsid w:val="00DA2945"/>
    <w:rsid w:val="00DA3762"/>
    <w:rsid w:val="00DB3C55"/>
    <w:rsid w:val="00DD2692"/>
    <w:rsid w:val="00DE142D"/>
    <w:rsid w:val="00DE3CC8"/>
    <w:rsid w:val="00E005AD"/>
    <w:rsid w:val="00E20DE2"/>
    <w:rsid w:val="00E44E31"/>
    <w:rsid w:val="00E46C3A"/>
    <w:rsid w:val="00E56407"/>
    <w:rsid w:val="00E945D5"/>
    <w:rsid w:val="00EB47C4"/>
    <w:rsid w:val="00EC2719"/>
    <w:rsid w:val="00EE5888"/>
    <w:rsid w:val="00F23728"/>
    <w:rsid w:val="00F238FB"/>
    <w:rsid w:val="00F722C5"/>
    <w:rsid w:val="00F73112"/>
    <w:rsid w:val="00F769CD"/>
    <w:rsid w:val="00F86DC3"/>
    <w:rsid w:val="00FB0FAB"/>
    <w:rsid w:val="00FB68AB"/>
    <w:rsid w:val="00FC04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character" w:styleId="Strong">
    <w:name w:val="Strong"/>
    <w:basedOn w:val="DefaultParagraphFont"/>
    <w:uiPriority w:val="22"/>
    <w:qFormat/>
    <w:rsid w:val="00A84978"/>
    <w:rPr>
      <w:b/>
      <w:bCs/>
    </w:rPr>
  </w:style>
  <w:style w:type="paragraph" w:styleId="NormalWeb">
    <w:name w:val="Normal (Web)"/>
    <w:basedOn w:val="Normal"/>
    <w:uiPriority w:val="99"/>
    <w:unhideWhenUsed/>
    <w:rsid w:val="00A84978"/>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A84978"/>
    <w:rPr>
      <w:i/>
      <w:iCs/>
    </w:rPr>
  </w:style>
  <w:style w:type="character" w:customStyle="1" w:styleId="ms-1">
    <w:name w:val="ms-1"/>
    <w:basedOn w:val="DefaultParagraphFont"/>
    <w:rsid w:val="00A84978"/>
  </w:style>
  <w:style w:type="character" w:customStyle="1" w:styleId="max-w-full">
    <w:name w:val="max-w-full"/>
    <w:basedOn w:val="DefaultParagraphFont"/>
    <w:rsid w:val="00A84978"/>
  </w:style>
  <w:style w:type="paragraph" w:styleId="NoSpacing">
    <w:name w:val="No Spacing"/>
    <w:uiPriority w:val="1"/>
    <w:qFormat/>
    <w:rsid w:val="006A11B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1771325">
      <w:bodyDiv w:val="1"/>
      <w:marLeft w:val="0"/>
      <w:marRight w:val="0"/>
      <w:marTop w:val="0"/>
      <w:marBottom w:val="0"/>
      <w:divBdr>
        <w:top w:val="none" w:sz="0" w:space="0" w:color="auto"/>
        <w:left w:val="none" w:sz="0" w:space="0" w:color="auto"/>
        <w:bottom w:val="none" w:sz="0" w:space="0" w:color="auto"/>
        <w:right w:val="none" w:sz="0" w:space="0" w:color="auto"/>
      </w:divBdr>
    </w:div>
    <w:div w:id="154103363">
      <w:bodyDiv w:val="1"/>
      <w:marLeft w:val="0"/>
      <w:marRight w:val="0"/>
      <w:marTop w:val="0"/>
      <w:marBottom w:val="0"/>
      <w:divBdr>
        <w:top w:val="none" w:sz="0" w:space="0" w:color="auto"/>
        <w:left w:val="none" w:sz="0" w:space="0" w:color="auto"/>
        <w:bottom w:val="none" w:sz="0" w:space="0" w:color="auto"/>
        <w:right w:val="none" w:sz="0" w:space="0" w:color="auto"/>
      </w:divBdr>
    </w:div>
    <w:div w:id="177038557">
      <w:bodyDiv w:val="1"/>
      <w:marLeft w:val="0"/>
      <w:marRight w:val="0"/>
      <w:marTop w:val="0"/>
      <w:marBottom w:val="0"/>
      <w:divBdr>
        <w:top w:val="none" w:sz="0" w:space="0" w:color="auto"/>
        <w:left w:val="none" w:sz="0" w:space="0" w:color="auto"/>
        <w:bottom w:val="none" w:sz="0" w:space="0" w:color="auto"/>
        <w:right w:val="none" w:sz="0" w:space="0" w:color="auto"/>
      </w:divBdr>
      <w:divsChild>
        <w:div w:id="1298028843">
          <w:marLeft w:val="0"/>
          <w:marRight w:val="0"/>
          <w:marTop w:val="0"/>
          <w:marBottom w:val="0"/>
          <w:divBdr>
            <w:top w:val="none" w:sz="0" w:space="0" w:color="auto"/>
            <w:left w:val="none" w:sz="0" w:space="0" w:color="auto"/>
            <w:bottom w:val="none" w:sz="0" w:space="0" w:color="auto"/>
            <w:right w:val="none" w:sz="0" w:space="0" w:color="auto"/>
          </w:divBdr>
          <w:divsChild>
            <w:div w:id="1964337662">
              <w:marLeft w:val="0"/>
              <w:marRight w:val="0"/>
              <w:marTop w:val="0"/>
              <w:marBottom w:val="0"/>
              <w:divBdr>
                <w:top w:val="none" w:sz="0" w:space="0" w:color="auto"/>
                <w:left w:val="none" w:sz="0" w:space="0" w:color="auto"/>
                <w:bottom w:val="none" w:sz="0" w:space="0" w:color="auto"/>
                <w:right w:val="none" w:sz="0" w:space="0" w:color="auto"/>
              </w:divBdr>
              <w:divsChild>
                <w:div w:id="267081850">
                  <w:marLeft w:val="0"/>
                  <w:marRight w:val="0"/>
                  <w:marTop w:val="0"/>
                  <w:marBottom w:val="0"/>
                  <w:divBdr>
                    <w:top w:val="none" w:sz="0" w:space="0" w:color="auto"/>
                    <w:left w:val="none" w:sz="0" w:space="0" w:color="auto"/>
                    <w:bottom w:val="none" w:sz="0" w:space="0" w:color="auto"/>
                    <w:right w:val="none" w:sz="0" w:space="0" w:color="auto"/>
                  </w:divBdr>
                  <w:divsChild>
                    <w:div w:id="10781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248070">
          <w:marLeft w:val="0"/>
          <w:marRight w:val="0"/>
          <w:marTop w:val="0"/>
          <w:marBottom w:val="0"/>
          <w:divBdr>
            <w:top w:val="none" w:sz="0" w:space="0" w:color="auto"/>
            <w:left w:val="none" w:sz="0" w:space="0" w:color="auto"/>
            <w:bottom w:val="none" w:sz="0" w:space="0" w:color="auto"/>
            <w:right w:val="none" w:sz="0" w:space="0" w:color="auto"/>
          </w:divBdr>
          <w:divsChild>
            <w:div w:id="357241625">
              <w:marLeft w:val="0"/>
              <w:marRight w:val="0"/>
              <w:marTop w:val="0"/>
              <w:marBottom w:val="0"/>
              <w:divBdr>
                <w:top w:val="none" w:sz="0" w:space="0" w:color="auto"/>
                <w:left w:val="none" w:sz="0" w:space="0" w:color="auto"/>
                <w:bottom w:val="none" w:sz="0" w:space="0" w:color="auto"/>
                <w:right w:val="none" w:sz="0" w:space="0" w:color="auto"/>
              </w:divBdr>
              <w:divsChild>
                <w:div w:id="1302921677">
                  <w:marLeft w:val="0"/>
                  <w:marRight w:val="0"/>
                  <w:marTop w:val="0"/>
                  <w:marBottom w:val="0"/>
                  <w:divBdr>
                    <w:top w:val="none" w:sz="0" w:space="0" w:color="auto"/>
                    <w:left w:val="none" w:sz="0" w:space="0" w:color="auto"/>
                    <w:bottom w:val="none" w:sz="0" w:space="0" w:color="auto"/>
                    <w:right w:val="none" w:sz="0" w:space="0" w:color="auto"/>
                  </w:divBdr>
                  <w:divsChild>
                    <w:div w:id="184975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766648">
      <w:bodyDiv w:val="1"/>
      <w:marLeft w:val="0"/>
      <w:marRight w:val="0"/>
      <w:marTop w:val="0"/>
      <w:marBottom w:val="0"/>
      <w:divBdr>
        <w:top w:val="none" w:sz="0" w:space="0" w:color="auto"/>
        <w:left w:val="none" w:sz="0" w:space="0" w:color="auto"/>
        <w:bottom w:val="none" w:sz="0" w:space="0" w:color="auto"/>
        <w:right w:val="none" w:sz="0" w:space="0" w:color="auto"/>
      </w:divBdr>
      <w:divsChild>
        <w:div w:id="1825778197">
          <w:marLeft w:val="0"/>
          <w:marRight w:val="0"/>
          <w:marTop w:val="0"/>
          <w:marBottom w:val="0"/>
          <w:divBdr>
            <w:top w:val="none" w:sz="0" w:space="0" w:color="auto"/>
            <w:left w:val="none" w:sz="0" w:space="0" w:color="auto"/>
            <w:bottom w:val="none" w:sz="0" w:space="0" w:color="auto"/>
            <w:right w:val="none" w:sz="0" w:space="0" w:color="auto"/>
          </w:divBdr>
          <w:divsChild>
            <w:div w:id="464853587">
              <w:marLeft w:val="0"/>
              <w:marRight w:val="0"/>
              <w:marTop w:val="0"/>
              <w:marBottom w:val="0"/>
              <w:divBdr>
                <w:top w:val="none" w:sz="0" w:space="0" w:color="auto"/>
                <w:left w:val="none" w:sz="0" w:space="0" w:color="auto"/>
                <w:bottom w:val="none" w:sz="0" w:space="0" w:color="auto"/>
                <w:right w:val="none" w:sz="0" w:space="0" w:color="auto"/>
              </w:divBdr>
              <w:divsChild>
                <w:div w:id="553736012">
                  <w:marLeft w:val="0"/>
                  <w:marRight w:val="0"/>
                  <w:marTop w:val="0"/>
                  <w:marBottom w:val="0"/>
                  <w:divBdr>
                    <w:top w:val="none" w:sz="0" w:space="0" w:color="auto"/>
                    <w:left w:val="none" w:sz="0" w:space="0" w:color="auto"/>
                    <w:bottom w:val="none" w:sz="0" w:space="0" w:color="auto"/>
                    <w:right w:val="none" w:sz="0" w:space="0" w:color="auto"/>
                  </w:divBdr>
                  <w:divsChild>
                    <w:div w:id="108748214">
                      <w:marLeft w:val="0"/>
                      <w:marRight w:val="0"/>
                      <w:marTop w:val="0"/>
                      <w:marBottom w:val="0"/>
                      <w:divBdr>
                        <w:top w:val="none" w:sz="0" w:space="0" w:color="auto"/>
                        <w:left w:val="none" w:sz="0" w:space="0" w:color="auto"/>
                        <w:bottom w:val="none" w:sz="0" w:space="0" w:color="auto"/>
                        <w:right w:val="none" w:sz="0" w:space="0" w:color="auto"/>
                      </w:divBdr>
                      <w:divsChild>
                        <w:div w:id="1550141358">
                          <w:marLeft w:val="0"/>
                          <w:marRight w:val="0"/>
                          <w:marTop w:val="0"/>
                          <w:marBottom w:val="0"/>
                          <w:divBdr>
                            <w:top w:val="none" w:sz="0" w:space="0" w:color="auto"/>
                            <w:left w:val="none" w:sz="0" w:space="0" w:color="auto"/>
                            <w:bottom w:val="none" w:sz="0" w:space="0" w:color="auto"/>
                            <w:right w:val="none" w:sz="0" w:space="0" w:color="auto"/>
                          </w:divBdr>
                          <w:divsChild>
                            <w:div w:id="350451279">
                              <w:marLeft w:val="0"/>
                              <w:marRight w:val="0"/>
                              <w:marTop w:val="0"/>
                              <w:marBottom w:val="0"/>
                              <w:divBdr>
                                <w:top w:val="none" w:sz="0" w:space="0" w:color="auto"/>
                                <w:left w:val="none" w:sz="0" w:space="0" w:color="auto"/>
                                <w:bottom w:val="none" w:sz="0" w:space="0" w:color="auto"/>
                                <w:right w:val="none" w:sz="0" w:space="0" w:color="auto"/>
                              </w:divBdr>
                              <w:divsChild>
                                <w:div w:id="1206676328">
                                  <w:marLeft w:val="0"/>
                                  <w:marRight w:val="0"/>
                                  <w:marTop w:val="0"/>
                                  <w:marBottom w:val="0"/>
                                  <w:divBdr>
                                    <w:top w:val="none" w:sz="0" w:space="0" w:color="auto"/>
                                    <w:left w:val="none" w:sz="0" w:space="0" w:color="auto"/>
                                    <w:bottom w:val="none" w:sz="0" w:space="0" w:color="auto"/>
                                    <w:right w:val="none" w:sz="0" w:space="0" w:color="auto"/>
                                  </w:divBdr>
                                  <w:divsChild>
                                    <w:div w:id="133177665">
                                      <w:marLeft w:val="0"/>
                                      <w:marRight w:val="0"/>
                                      <w:marTop w:val="0"/>
                                      <w:marBottom w:val="0"/>
                                      <w:divBdr>
                                        <w:top w:val="none" w:sz="0" w:space="0" w:color="auto"/>
                                        <w:left w:val="none" w:sz="0" w:space="0" w:color="auto"/>
                                        <w:bottom w:val="none" w:sz="0" w:space="0" w:color="auto"/>
                                        <w:right w:val="none" w:sz="0" w:space="0" w:color="auto"/>
                                      </w:divBdr>
                                      <w:divsChild>
                                        <w:div w:id="1963803332">
                                          <w:marLeft w:val="0"/>
                                          <w:marRight w:val="0"/>
                                          <w:marTop w:val="0"/>
                                          <w:marBottom w:val="0"/>
                                          <w:divBdr>
                                            <w:top w:val="none" w:sz="0" w:space="0" w:color="auto"/>
                                            <w:left w:val="none" w:sz="0" w:space="0" w:color="auto"/>
                                            <w:bottom w:val="none" w:sz="0" w:space="0" w:color="auto"/>
                                            <w:right w:val="none" w:sz="0" w:space="0" w:color="auto"/>
                                          </w:divBdr>
                                          <w:divsChild>
                                            <w:div w:id="411656752">
                                              <w:marLeft w:val="0"/>
                                              <w:marRight w:val="0"/>
                                              <w:marTop w:val="0"/>
                                              <w:marBottom w:val="0"/>
                                              <w:divBdr>
                                                <w:top w:val="none" w:sz="0" w:space="0" w:color="auto"/>
                                                <w:left w:val="none" w:sz="0" w:space="0" w:color="auto"/>
                                                <w:bottom w:val="none" w:sz="0" w:space="0" w:color="auto"/>
                                                <w:right w:val="none" w:sz="0" w:space="0" w:color="auto"/>
                                              </w:divBdr>
                                              <w:divsChild>
                                                <w:div w:id="1364477223">
                                                  <w:marLeft w:val="0"/>
                                                  <w:marRight w:val="0"/>
                                                  <w:marTop w:val="0"/>
                                                  <w:marBottom w:val="0"/>
                                                  <w:divBdr>
                                                    <w:top w:val="none" w:sz="0" w:space="0" w:color="auto"/>
                                                    <w:left w:val="none" w:sz="0" w:space="0" w:color="auto"/>
                                                    <w:bottom w:val="none" w:sz="0" w:space="0" w:color="auto"/>
                                                    <w:right w:val="none" w:sz="0" w:space="0" w:color="auto"/>
                                                  </w:divBdr>
                                                  <w:divsChild>
                                                    <w:div w:id="1366827663">
                                                      <w:marLeft w:val="0"/>
                                                      <w:marRight w:val="0"/>
                                                      <w:marTop w:val="0"/>
                                                      <w:marBottom w:val="0"/>
                                                      <w:divBdr>
                                                        <w:top w:val="none" w:sz="0" w:space="0" w:color="auto"/>
                                                        <w:left w:val="none" w:sz="0" w:space="0" w:color="auto"/>
                                                        <w:bottom w:val="none" w:sz="0" w:space="0" w:color="auto"/>
                                                        <w:right w:val="none" w:sz="0" w:space="0" w:color="auto"/>
                                                      </w:divBdr>
                                                      <w:divsChild>
                                                        <w:div w:id="42580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38633475">
      <w:bodyDiv w:val="1"/>
      <w:marLeft w:val="0"/>
      <w:marRight w:val="0"/>
      <w:marTop w:val="0"/>
      <w:marBottom w:val="0"/>
      <w:divBdr>
        <w:top w:val="none" w:sz="0" w:space="0" w:color="auto"/>
        <w:left w:val="none" w:sz="0" w:space="0" w:color="auto"/>
        <w:bottom w:val="none" w:sz="0" w:space="0" w:color="auto"/>
        <w:right w:val="none" w:sz="0" w:space="0" w:color="auto"/>
      </w:divBdr>
    </w:div>
    <w:div w:id="285696264">
      <w:bodyDiv w:val="1"/>
      <w:marLeft w:val="0"/>
      <w:marRight w:val="0"/>
      <w:marTop w:val="0"/>
      <w:marBottom w:val="0"/>
      <w:divBdr>
        <w:top w:val="none" w:sz="0" w:space="0" w:color="auto"/>
        <w:left w:val="none" w:sz="0" w:space="0" w:color="auto"/>
        <w:bottom w:val="none" w:sz="0" w:space="0" w:color="auto"/>
        <w:right w:val="none" w:sz="0" w:space="0" w:color="auto"/>
      </w:divBdr>
    </w:div>
    <w:div w:id="366957384">
      <w:bodyDiv w:val="1"/>
      <w:marLeft w:val="0"/>
      <w:marRight w:val="0"/>
      <w:marTop w:val="0"/>
      <w:marBottom w:val="0"/>
      <w:divBdr>
        <w:top w:val="none" w:sz="0" w:space="0" w:color="auto"/>
        <w:left w:val="none" w:sz="0" w:space="0" w:color="auto"/>
        <w:bottom w:val="none" w:sz="0" w:space="0" w:color="auto"/>
        <w:right w:val="none" w:sz="0" w:space="0" w:color="auto"/>
      </w:divBdr>
    </w:div>
    <w:div w:id="432239845">
      <w:bodyDiv w:val="1"/>
      <w:marLeft w:val="0"/>
      <w:marRight w:val="0"/>
      <w:marTop w:val="0"/>
      <w:marBottom w:val="0"/>
      <w:divBdr>
        <w:top w:val="none" w:sz="0" w:space="0" w:color="auto"/>
        <w:left w:val="none" w:sz="0" w:space="0" w:color="auto"/>
        <w:bottom w:val="none" w:sz="0" w:space="0" w:color="auto"/>
        <w:right w:val="none" w:sz="0" w:space="0" w:color="auto"/>
      </w:divBdr>
    </w:div>
    <w:div w:id="503321277">
      <w:bodyDiv w:val="1"/>
      <w:marLeft w:val="0"/>
      <w:marRight w:val="0"/>
      <w:marTop w:val="0"/>
      <w:marBottom w:val="0"/>
      <w:divBdr>
        <w:top w:val="none" w:sz="0" w:space="0" w:color="auto"/>
        <w:left w:val="none" w:sz="0" w:space="0" w:color="auto"/>
        <w:bottom w:val="none" w:sz="0" w:space="0" w:color="auto"/>
        <w:right w:val="none" w:sz="0" w:space="0" w:color="auto"/>
      </w:divBdr>
      <w:divsChild>
        <w:div w:id="152109509">
          <w:marLeft w:val="0"/>
          <w:marRight w:val="0"/>
          <w:marTop w:val="0"/>
          <w:marBottom w:val="0"/>
          <w:divBdr>
            <w:top w:val="none" w:sz="0" w:space="0" w:color="auto"/>
            <w:left w:val="none" w:sz="0" w:space="0" w:color="auto"/>
            <w:bottom w:val="none" w:sz="0" w:space="0" w:color="auto"/>
            <w:right w:val="none" w:sz="0" w:space="0" w:color="auto"/>
          </w:divBdr>
          <w:divsChild>
            <w:div w:id="1439326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907920">
      <w:bodyDiv w:val="1"/>
      <w:marLeft w:val="0"/>
      <w:marRight w:val="0"/>
      <w:marTop w:val="0"/>
      <w:marBottom w:val="0"/>
      <w:divBdr>
        <w:top w:val="none" w:sz="0" w:space="0" w:color="auto"/>
        <w:left w:val="none" w:sz="0" w:space="0" w:color="auto"/>
        <w:bottom w:val="none" w:sz="0" w:space="0" w:color="auto"/>
        <w:right w:val="none" w:sz="0" w:space="0" w:color="auto"/>
      </w:divBdr>
      <w:divsChild>
        <w:div w:id="184833708">
          <w:marLeft w:val="0"/>
          <w:marRight w:val="0"/>
          <w:marTop w:val="0"/>
          <w:marBottom w:val="0"/>
          <w:divBdr>
            <w:top w:val="none" w:sz="0" w:space="0" w:color="auto"/>
            <w:left w:val="none" w:sz="0" w:space="0" w:color="auto"/>
            <w:bottom w:val="none" w:sz="0" w:space="0" w:color="auto"/>
            <w:right w:val="none" w:sz="0" w:space="0" w:color="auto"/>
          </w:divBdr>
          <w:divsChild>
            <w:div w:id="1853373237">
              <w:marLeft w:val="0"/>
              <w:marRight w:val="0"/>
              <w:marTop w:val="0"/>
              <w:marBottom w:val="0"/>
              <w:divBdr>
                <w:top w:val="none" w:sz="0" w:space="0" w:color="auto"/>
                <w:left w:val="none" w:sz="0" w:space="0" w:color="auto"/>
                <w:bottom w:val="none" w:sz="0" w:space="0" w:color="auto"/>
                <w:right w:val="none" w:sz="0" w:space="0" w:color="auto"/>
              </w:divBdr>
              <w:divsChild>
                <w:div w:id="2084837744">
                  <w:marLeft w:val="0"/>
                  <w:marRight w:val="0"/>
                  <w:marTop w:val="0"/>
                  <w:marBottom w:val="0"/>
                  <w:divBdr>
                    <w:top w:val="none" w:sz="0" w:space="0" w:color="auto"/>
                    <w:left w:val="none" w:sz="0" w:space="0" w:color="auto"/>
                    <w:bottom w:val="none" w:sz="0" w:space="0" w:color="auto"/>
                    <w:right w:val="none" w:sz="0" w:space="0" w:color="auto"/>
                  </w:divBdr>
                  <w:divsChild>
                    <w:div w:id="225797237">
                      <w:marLeft w:val="0"/>
                      <w:marRight w:val="0"/>
                      <w:marTop w:val="0"/>
                      <w:marBottom w:val="0"/>
                      <w:divBdr>
                        <w:top w:val="none" w:sz="0" w:space="0" w:color="auto"/>
                        <w:left w:val="none" w:sz="0" w:space="0" w:color="auto"/>
                        <w:bottom w:val="none" w:sz="0" w:space="0" w:color="auto"/>
                        <w:right w:val="none" w:sz="0" w:space="0" w:color="auto"/>
                      </w:divBdr>
                      <w:divsChild>
                        <w:div w:id="254704669">
                          <w:marLeft w:val="0"/>
                          <w:marRight w:val="0"/>
                          <w:marTop w:val="0"/>
                          <w:marBottom w:val="0"/>
                          <w:divBdr>
                            <w:top w:val="none" w:sz="0" w:space="0" w:color="auto"/>
                            <w:left w:val="none" w:sz="0" w:space="0" w:color="auto"/>
                            <w:bottom w:val="none" w:sz="0" w:space="0" w:color="auto"/>
                            <w:right w:val="none" w:sz="0" w:space="0" w:color="auto"/>
                          </w:divBdr>
                          <w:divsChild>
                            <w:div w:id="487747332">
                              <w:marLeft w:val="0"/>
                              <w:marRight w:val="0"/>
                              <w:marTop w:val="0"/>
                              <w:marBottom w:val="0"/>
                              <w:divBdr>
                                <w:top w:val="none" w:sz="0" w:space="0" w:color="auto"/>
                                <w:left w:val="none" w:sz="0" w:space="0" w:color="auto"/>
                                <w:bottom w:val="none" w:sz="0" w:space="0" w:color="auto"/>
                                <w:right w:val="none" w:sz="0" w:space="0" w:color="auto"/>
                              </w:divBdr>
                              <w:divsChild>
                                <w:div w:id="113445706">
                                  <w:marLeft w:val="0"/>
                                  <w:marRight w:val="0"/>
                                  <w:marTop w:val="0"/>
                                  <w:marBottom w:val="0"/>
                                  <w:divBdr>
                                    <w:top w:val="none" w:sz="0" w:space="0" w:color="auto"/>
                                    <w:left w:val="none" w:sz="0" w:space="0" w:color="auto"/>
                                    <w:bottom w:val="none" w:sz="0" w:space="0" w:color="auto"/>
                                    <w:right w:val="none" w:sz="0" w:space="0" w:color="auto"/>
                                  </w:divBdr>
                                  <w:divsChild>
                                    <w:div w:id="1447433881">
                                      <w:marLeft w:val="0"/>
                                      <w:marRight w:val="0"/>
                                      <w:marTop w:val="0"/>
                                      <w:marBottom w:val="0"/>
                                      <w:divBdr>
                                        <w:top w:val="none" w:sz="0" w:space="0" w:color="auto"/>
                                        <w:left w:val="none" w:sz="0" w:space="0" w:color="auto"/>
                                        <w:bottom w:val="none" w:sz="0" w:space="0" w:color="auto"/>
                                        <w:right w:val="none" w:sz="0" w:space="0" w:color="auto"/>
                                      </w:divBdr>
                                      <w:divsChild>
                                        <w:div w:id="544484627">
                                          <w:marLeft w:val="0"/>
                                          <w:marRight w:val="0"/>
                                          <w:marTop w:val="0"/>
                                          <w:marBottom w:val="0"/>
                                          <w:divBdr>
                                            <w:top w:val="none" w:sz="0" w:space="0" w:color="auto"/>
                                            <w:left w:val="none" w:sz="0" w:space="0" w:color="auto"/>
                                            <w:bottom w:val="none" w:sz="0" w:space="0" w:color="auto"/>
                                            <w:right w:val="none" w:sz="0" w:space="0" w:color="auto"/>
                                          </w:divBdr>
                                          <w:divsChild>
                                            <w:div w:id="492063166">
                                              <w:marLeft w:val="0"/>
                                              <w:marRight w:val="0"/>
                                              <w:marTop w:val="0"/>
                                              <w:marBottom w:val="0"/>
                                              <w:divBdr>
                                                <w:top w:val="none" w:sz="0" w:space="0" w:color="auto"/>
                                                <w:left w:val="none" w:sz="0" w:space="0" w:color="auto"/>
                                                <w:bottom w:val="none" w:sz="0" w:space="0" w:color="auto"/>
                                                <w:right w:val="none" w:sz="0" w:space="0" w:color="auto"/>
                                              </w:divBdr>
                                              <w:divsChild>
                                                <w:div w:id="1279530720">
                                                  <w:marLeft w:val="0"/>
                                                  <w:marRight w:val="0"/>
                                                  <w:marTop w:val="0"/>
                                                  <w:marBottom w:val="0"/>
                                                  <w:divBdr>
                                                    <w:top w:val="none" w:sz="0" w:space="0" w:color="auto"/>
                                                    <w:left w:val="none" w:sz="0" w:space="0" w:color="auto"/>
                                                    <w:bottom w:val="none" w:sz="0" w:space="0" w:color="auto"/>
                                                    <w:right w:val="none" w:sz="0" w:space="0" w:color="auto"/>
                                                  </w:divBdr>
                                                  <w:divsChild>
                                                    <w:div w:id="173304224">
                                                      <w:marLeft w:val="0"/>
                                                      <w:marRight w:val="0"/>
                                                      <w:marTop w:val="0"/>
                                                      <w:marBottom w:val="0"/>
                                                      <w:divBdr>
                                                        <w:top w:val="none" w:sz="0" w:space="0" w:color="auto"/>
                                                        <w:left w:val="none" w:sz="0" w:space="0" w:color="auto"/>
                                                        <w:bottom w:val="none" w:sz="0" w:space="0" w:color="auto"/>
                                                        <w:right w:val="none" w:sz="0" w:space="0" w:color="auto"/>
                                                      </w:divBdr>
                                                      <w:divsChild>
                                                        <w:div w:id="687296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02153295">
      <w:bodyDiv w:val="1"/>
      <w:marLeft w:val="0"/>
      <w:marRight w:val="0"/>
      <w:marTop w:val="0"/>
      <w:marBottom w:val="0"/>
      <w:divBdr>
        <w:top w:val="none" w:sz="0" w:space="0" w:color="auto"/>
        <w:left w:val="none" w:sz="0" w:space="0" w:color="auto"/>
        <w:bottom w:val="none" w:sz="0" w:space="0" w:color="auto"/>
        <w:right w:val="none" w:sz="0" w:space="0" w:color="auto"/>
      </w:divBdr>
    </w:div>
    <w:div w:id="838496443">
      <w:bodyDiv w:val="1"/>
      <w:marLeft w:val="0"/>
      <w:marRight w:val="0"/>
      <w:marTop w:val="0"/>
      <w:marBottom w:val="0"/>
      <w:divBdr>
        <w:top w:val="none" w:sz="0" w:space="0" w:color="auto"/>
        <w:left w:val="none" w:sz="0" w:space="0" w:color="auto"/>
        <w:bottom w:val="none" w:sz="0" w:space="0" w:color="auto"/>
        <w:right w:val="none" w:sz="0" w:space="0" w:color="auto"/>
      </w:divBdr>
    </w:div>
    <w:div w:id="874971567">
      <w:bodyDiv w:val="1"/>
      <w:marLeft w:val="0"/>
      <w:marRight w:val="0"/>
      <w:marTop w:val="0"/>
      <w:marBottom w:val="0"/>
      <w:divBdr>
        <w:top w:val="none" w:sz="0" w:space="0" w:color="auto"/>
        <w:left w:val="none" w:sz="0" w:space="0" w:color="auto"/>
        <w:bottom w:val="none" w:sz="0" w:space="0" w:color="auto"/>
        <w:right w:val="none" w:sz="0" w:space="0" w:color="auto"/>
      </w:divBdr>
    </w:div>
    <w:div w:id="901259521">
      <w:bodyDiv w:val="1"/>
      <w:marLeft w:val="0"/>
      <w:marRight w:val="0"/>
      <w:marTop w:val="0"/>
      <w:marBottom w:val="0"/>
      <w:divBdr>
        <w:top w:val="none" w:sz="0" w:space="0" w:color="auto"/>
        <w:left w:val="none" w:sz="0" w:space="0" w:color="auto"/>
        <w:bottom w:val="none" w:sz="0" w:space="0" w:color="auto"/>
        <w:right w:val="none" w:sz="0" w:space="0" w:color="auto"/>
      </w:divBdr>
    </w:div>
    <w:div w:id="945577808">
      <w:bodyDiv w:val="1"/>
      <w:marLeft w:val="0"/>
      <w:marRight w:val="0"/>
      <w:marTop w:val="0"/>
      <w:marBottom w:val="0"/>
      <w:divBdr>
        <w:top w:val="none" w:sz="0" w:space="0" w:color="auto"/>
        <w:left w:val="none" w:sz="0" w:space="0" w:color="auto"/>
        <w:bottom w:val="none" w:sz="0" w:space="0" w:color="auto"/>
        <w:right w:val="none" w:sz="0" w:space="0" w:color="auto"/>
      </w:divBdr>
    </w:div>
    <w:div w:id="1087072884">
      <w:bodyDiv w:val="1"/>
      <w:marLeft w:val="0"/>
      <w:marRight w:val="0"/>
      <w:marTop w:val="0"/>
      <w:marBottom w:val="0"/>
      <w:divBdr>
        <w:top w:val="none" w:sz="0" w:space="0" w:color="auto"/>
        <w:left w:val="none" w:sz="0" w:space="0" w:color="auto"/>
        <w:bottom w:val="none" w:sz="0" w:space="0" w:color="auto"/>
        <w:right w:val="none" w:sz="0" w:space="0" w:color="auto"/>
      </w:divBdr>
    </w:div>
    <w:div w:id="1274509247">
      <w:bodyDiv w:val="1"/>
      <w:marLeft w:val="0"/>
      <w:marRight w:val="0"/>
      <w:marTop w:val="0"/>
      <w:marBottom w:val="0"/>
      <w:divBdr>
        <w:top w:val="none" w:sz="0" w:space="0" w:color="auto"/>
        <w:left w:val="none" w:sz="0" w:space="0" w:color="auto"/>
        <w:bottom w:val="none" w:sz="0" w:space="0" w:color="auto"/>
        <w:right w:val="none" w:sz="0" w:space="0" w:color="auto"/>
      </w:divBdr>
    </w:div>
    <w:div w:id="1338383282">
      <w:bodyDiv w:val="1"/>
      <w:marLeft w:val="0"/>
      <w:marRight w:val="0"/>
      <w:marTop w:val="0"/>
      <w:marBottom w:val="0"/>
      <w:divBdr>
        <w:top w:val="none" w:sz="0" w:space="0" w:color="auto"/>
        <w:left w:val="none" w:sz="0" w:space="0" w:color="auto"/>
        <w:bottom w:val="none" w:sz="0" w:space="0" w:color="auto"/>
        <w:right w:val="none" w:sz="0" w:space="0" w:color="auto"/>
      </w:divBdr>
    </w:div>
    <w:div w:id="1344284641">
      <w:bodyDiv w:val="1"/>
      <w:marLeft w:val="0"/>
      <w:marRight w:val="0"/>
      <w:marTop w:val="0"/>
      <w:marBottom w:val="0"/>
      <w:divBdr>
        <w:top w:val="none" w:sz="0" w:space="0" w:color="auto"/>
        <w:left w:val="none" w:sz="0" w:space="0" w:color="auto"/>
        <w:bottom w:val="none" w:sz="0" w:space="0" w:color="auto"/>
        <w:right w:val="none" w:sz="0" w:space="0" w:color="auto"/>
      </w:divBdr>
    </w:div>
    <w:div w:id="1410082311">
      <w:bodyDiv w:val="1"/>
      <w:marLeft w:val="0"/>
      <w:marRight w:val="0"/>
      <w:marTop w:val="0"/>
      <w:marBottom w:val="0"/>
      <w:divBdr>
        <w:top w:val="none" w:sz="0" w:space="0" w:color="auto"/>
        <w:left w:val="none" w:sz="0" w:space="0" w:color="auto"/>
        <w:bottom w:val="none" w:sz="0" w:space="0" w:color="auto"/>
        <w:right w:val="none" w:sz="0" w:space="0" w:color="auto"/>
      </w:divBdr>
    </w:div>
    <w:div w:id="1435321075">
      <w:bodyDiv w:val="1"/>
      <w:marLeft w:val="0"/>
      <w:marRight w:val="0"/>
      <w:marTop w:val="0"/>
      <w:marBottom w:val="0"/>
      <w:divBdr>
        <w:top w:val="none" w:sz="0" w:space="0" w:color="auto"/>
        <w:left w:val="none" w:sz="0" w:space="0" w:color="auto"/>
        <w:bottom w:val="none" w:sz="0" w:space="0" w:color="auto"/>
        <w:right w:val="none" w:sz="0" w:space="0" w:color="auto"/>
      </w:divBdr>
    </w:div>
    <w:div w:id="1551267438">
      <w:bodyDiv w:val="1"/>
      <w:marLeft w:val="0"/>
      <w:marRight w:val="0"/>
      <w:marTop w:val="0"/>
      <w:marBottom w:val="0"/>
      <w:divBdr>
        <w:top w:val="none" w:sz="0" w:space="0" w:color="auto"/>
        <w:left w:val="none" w:sz="0" w:space="0" w:color="auto"/>
        <w:bottom w:val="none" w:sz="0" w:space="0" w:color="auto"/>
        <w:right w:val="none" w:sz="0" w:space="0" w:color="auto"/>
      </w:divBdr>
    </w:div>
    <w:div w:id="1572735282">
      <w:bodyDiv w:val="1"/>
      <w:marLeft w:val="0"/>
      <w:marRight w:val="0"/>
      <w:marTop w:val="0"/>
      <w:marBottom w:val="0"/>
      <w:divBdr>
        <w:top w:val="none" w:sz="0" w:space="0" w:color="auto"/>
        <w:left w:val="none" w:sz="0" w:space="0" w:color="auto"/>
        <w:bottom w:val="none" w:sz="0" w:space="0" w:color="auto"/>
        <w:right w:val="none" w:sz="0" w:space="0" w:color="auto"/>
      </w:divBdr>
    </w:div>
    <w:div w:id="1623878158">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03691574">
      <w:bodyDiv w:val="1"/>
      <w:marLeft w:val="0"/>
      <w:marRight w:val="0"/>
      <w:marTop w:val="0"/>
      <w:marBottom w:val="0"/>
      <w:divBdr>
        <w:top w:val="none" w:sz="0" w:space="0" w:color="auto"/>
        <w:left w:val="none" w:sz="0" w:space="0" w:color="auto"/>
        <w:bottom w:val="none" w:sz="0" w:space="0" w:color="auto"/>
        <w:right w:val="none" w:sz="0" w:space="0" w:color="auto"/>
      </w:divBdr>
    </w:div>
    <w:div w:id="1844778486">
      <w:bodyDiv w:val="1"/>
      <w:marLeft w:val="0"/>
      <w:marRight w:val="0"/>
      <w:marTop w:val="0"/>
      <w:marBottom w:val="0"/>
      <w:divBdr>
        <w:top w:val="none" w:sz="0" w:space="0" w:color="auto"/>
        <w:left w:val="none" w:sz="0" w:space="0" w:color="auto"/>
        <w:bottom w:val="none" w:sz="0" w:space="0" w:color="auto"/>
        <w:right w:val="none" w:sz="0" w:space="0" w:color="auto"/>
      </w:divBdr>
    </w:div>
    <w:div w:id="1918129620">
      <w:bodyDiv w:val="1"/>
      <w:marLeft w:val="0"/>
      <w:marRight w:val="0"/>
      <w:marTop w:val="0"/>
      <w:marBottom w:val="0"/>
      <w:divBdr>
        <w:top w:val="none" w:sz="0" w:space="0" w:color="auto"/>
        <w:left w:val="none" w:sz="0" w:space="0" w:color="auto"/>
        <w:bottom w:val="none" w:sz="0" w:space="0" w:color="auto"/>
        <w:right w:val="none" w:sz="0" w:space="0" w:color="auto"/>
      </w:divBdr>
    </w:div>
    <w:div w:id="1956980876">
      <w:bodyDiv w:val="1"/>
      <w:marLeft w:val="0"/>
      <w:marRight w:val="0"/>
      <w:marTop w:val="0"/>
      <w:marBottom w:val="0"/>
      <w:divBdr>
        <w:top w:val="none" w:sz="0" w:space="0" w:color="auto"/>
        <w:left w:val="none" w:sz="0" w:space="0" w:color="auto"/>
        <w:bottom w:val="none" w:sz="0" w:space="0" w:color="auto"/>
        <w:right w:val="none" w:sz="0" w:space="0" w:color="auto"/>
      </w:divBdr>
      <w:divsChild>
        <w:div w:id="102001185">
          <w:marLeft w:val="0"/>
          <w:marRight w:val="0"/>
          <w:marTop w:val="0"/>
          <w:marBottom w:val="0"/>
          <w:divBdr>
            <w:top w:val="none" w:sz="0" w:space="0" w:color="auto"/>
            <w:left w:val="none" w:sz="0" w:space="0" w:color="auto"/>
            <w:bottom w:val="none" w:sz="0" w:space="0" w:color="auto"/>
            <w:right w:val="none" w:sz="0" w:space="0" w:color="auto"/>
          </w:divBdr>
          <w:divsChild>
            <w:div w:id="1399282267">
              <w:marLeft w:val="0"/>
              <w:marRight w:val="0"/>
              <w:marTop w:val="0"/>
              <w:marBottom w:val="0"/>
              <w:divBdr>
                <w:top w:val="none" w:sz="0" w:space="0" w:color="auto"/>
                <w:left w:val="none" w:sz="0" w:space="0" w:color="auto"/>
                <w:bottom w:val="none" w:sz="0" w:space="0" w:color="auto"/>
                <w:right w:val="none" w:sz="0" w:space="0" w:color="auto"/>
              </w:divBdr>
              <w:divsChild>
                <w:div w:id="699818483">
                  <w:marLeft w:val="0"/>
                  <w:marRight w:val="0"/>
                  <w:marTop w:val="0"/>
                  <w:marBottom w:val="0"/>
                  <w:divBdr>
                    <w:top w:val="none" w:sz="0" w:space="0" w:color="auto"/>
                    <w:left w:val="none" w:sz="0" w:space="0" w:color="auto"/>
                    <w:bottom w:val="none" w:sz="0" w:space="0" w:color="auto"/>
                    <w:right w:val="none" w:sz="0" w:space="0" w:color="auto"/>
                  </w:divBdr>
                  <w:divsChild>
                    <w:div w:id="111000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872907">
          <w:marLeft w:val="0"/>
          <w:marRight w:val="0"/>
          <w:marTop w:val="0"/>
          <w:marBottom w:val="0"/>
          <w:divBdr>
            <w:top w:val="none" w:sz="0" w:space="0" w:color="auto"/>
            <w:left w:val="none" w:sz="0" w:space="0" w:color="auto"/>
            <w:bottom w:val="none" w:sz="0" w:space="0" w:color="auto"/>
            <w:right w:val="none" w:sz="0" w:space="0" w:color="auto"/>
          </w:divBdr>
          <w:divsChild>
            <w:div w:id="1820340902">
              <w:marLeft w:val="0"/>
              <w:marRight w:val="0"/>
              <w:marTop w:val="0"/>
              <w:marBottom w:val="0"/>
              <w:divBdr>
                <w:top w:val="none" w:sz="0" w:space="0" w:color="auto"/>
                <w:left w:val="none" w:sz="0" w:space="0" w:color="auto"/>
                <w:bottom w:val="none" w:sz="0" w:space="0" w:color="auto"/>
                <w:right w:val="none" w:sz="0" w:space="0" w:color="auto"/>
              </w:divBdr>
              <w:divsChild>
                <w:div w:id="601113124">
                  <w:marLeft w:val="0"/>
                  <w:marRight w:val="0"/>
                  <w:marTop w:val="0"/>
                  <w:marBottom w:val="0"/>
                  <w:divBdr>
                    <w:top w:val="none" w:sz="0" w:space="0" w:color="auto"/>
                    <w:left w:val="none" w:sz="0" w:space="0" w:color="auto"/>
                    <w:bottom w:val="none" w:sz="0" w:space="0" w:color="auto"/>
                    <w:right w:val="none" w:sz="0" w:space="0" w:color="auto"/>
                  </w:divBdr>
                  <w:divsChild>
                    <w:div w:id="23235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728710">
      <w:bodyDiv w:val="1"/>
      <w:marLeft w:val="0"/>
      <w:marRight w:val="0"/>
      <w:marTop w:val="0"/>
      <w:marBottom w:val="0"/>
      <w:divBdr>
        <w:top w:val="none" w:sz="0" w:space="0" w:color="auto"/>
        <w:left w:val="none" w:sz="0" w:space="0" w:color="auto"/>
        <w:bottom w:val="none" w:sz="0" w:space="0" w:color="auto"/>
        <w:right w:val="none" w:sz="0" w:space="0" w:color="auto"/>
      </w:divBdr>
    </w:div>
    <w:div w:id="1994022346">
      <w:bodyDiv w:val="1"/>
      <w:marLeft w:val="0"/>
      <w:marRight w:val="0"/>
      <w:marTop w:val="0"/>
      <w:marBottom w:val="0"/>
      <w:divBdr>
        <w:top w:val="none" w:sz="0" w:space="0" w:color="auto"/>
        <w:left w:val="none" w:sz="0" w:space="0" w:color="auto"/>
        <w:bottom w:val="none" w:sz="0" w:space="0" w:color="auto"/>
        <w:right w:val="none" w:sz="0" w:space="0" w:color="auto"/>
      </w:divBdr>
      <w:divsChild>
        <w:div w:id="1674182662">
          <w:marLeft w:val="0"/>
          <w:marRight w:val="0"/>
          <w:marTop w:val="0"/>
          <w:marBottom w:val="0"/>
          <w:divBdr>
            <w:top w:val="none" w:sz="0" w:space="0" w:color="auto"/>
            <w:left w:val="none" w:sz="0" w:space="0" w:color="auto"/>
            <w:bottom w:val="none" w:sz="0" w:space="0" w:color="auto"/>
            <w:right w:val="none" w:sz="0" w:space="0" w:color="auto"/>
          </w:divBdr>
          <w:divsChild>
            <w:div w:id="1020543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952958">
      <w:bodyDiv w:val="1"/>
      <w:marLeft w:val="0"/>
      <w:marRight w:val="0"/>
      <w:marTop w:val="0"/>
      <w:marBottom w:val="0"/>
      <w:divBdr>
        <w:top w:val="none" w:sz="0" w:space="0" w:color="auto"/>
        <w:left w:val="none" w:sz="0" w:space="0" w:color="auto"/>
        <w:bottom w:val="none" w:sz="0" w:space="0" w:color="auto"/>
        <w:right w:val="none" w:sz="0" w:space="0" w:color="auto"/>
      </w:divBdr>
    </w:div>
    <w:div w:id="2072145048">
      <w:bodyDiv w:val="1"/>
      <w:marLeft w:val="0"/>
      <w:marRight w:val="0"/>
      <w:marTop w:val="0"/>
      <w:marBottom w:val="0"/>
      <w:divBdr>
        <w:top w:val="none" w:sz="0" w:space="0" w:color="auto"/>
        <w:left w:val="none" w:sz="0" w:space="0" w:color="auto"/>
        <w:bottom w:val="none" w:sz="0" w:space="0" w:color="auto"/>
        <w:right w:val="none" w:sz="0" w:space="0" w:color="auto"/>
      </w:divBdr>
      <w:divsChild>
        <w:div w:id="1282684884">
          <w:marLeft w:val="0"/>
          <w:marRight w:val="0"/>
          <w:marTop w:val="0"/>
          <w:marBottom w:val="0"/>
          <w:divBdr>
            <w:top w:val="none" w:sz="0" w:space="0" w:color="auto"/>
            <w:left w:val="none" w:sz="0" w:space="0" w:color="auto"/>
            <w:bottom w:val="none" w:sz="0" w:space="0" w:color="auto"/>
            <w:right w:val="none" w:sz="0" w:space="0" w:color="auto"/>
          </w:divBdr>
          <w:divsChild>
            <w:div w:id="136401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380270">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 w:id="2096248039">
      <w:bodyDiv w:val="1"/>
      <w:marLeft w:val="0"/>
      <w:marRight w:val="0"/>
      <w:marTop w:val="0"/>
      <w:marBottom w:val="0"/>
      <w:divBdr>
        <w:top w:val="none" w:sz="0" w:space="0" w:color="auto"/>
        <w:left w:val="none" w:sz="0" w:space="0" w:color="auto"/>
        <w:bottom w:val="none" w:sz="0" w:space="0" w:color="auto"/>
        <w:right w:val="none" w:sz="0" w:space="0" w:color="auto"/>
      </w:divBdr>
    </w:div>
    <w:div w:id="2133740925">
      <w:bodyDiv w:val="1"/>
      <w:marLeft w:val="0"/>
      <w:marRight w:val="0"/>
      <w:marTop w:val="0"/>
      <w:marBottom w:val="0"/>
      <w:divBdr>
        <w:top w:val="none" w:sz="0" w:space="0" w:color="auto"/>
        <w:left w:val="none" w:sz="0" w:space="0" w:color="auto"/>
        <w:bottom w:val="none" w:sz="0" w:space="0" w:color="auto"/>
        <w:right w:val="none" w:sz="0" w:space="0" w:color="auto"/>
      </w:divBdr>
    </w:div>
    <w:div w:id="2134663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700</Words>
  <Characters>3994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Walk In The Park</cp:lastModifiedBy>
  <cp:revision>5</cp:revision>
  <dcterms:created xsi:type="dcterms:W3CDTF">2025-08-15T13:08:00Z</dcterms:created>
  <dcterms:modified xsi:type="dcterms:W3CDTF">2025-08-15T13:12:00Z</dcterms:modified>
</cp:coreProperties>
</file>