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0E74C250"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112848" w:rsidRDefault="008933B8" w:rsidP="008933B8">
      <w:pPr>
        <w:spacing w:line="240" w:lineRule="auto"/>
        <w:rPr>
          <w:rFonts w:asciiTheme="majorHAnsi" w:hAnsiTheme="majorHAnsi"/>
          <w:b/>
          <w:bCs/>
        </w:rPr>
      </w:pPr>
    </w:p>
    <w:p w14:paraId="29E0BF00" w14:textId="7DFC1819" w:rsidR="00112848" w:rsidRPr="00112848" w:rsidRDefault="00112848" w:rsidP="00535D9F">
      <w:pPr>
        <w:spacing w:line="240" w:lineRule="auto"/>
        <w:jc w:val="center"/>
        <w:rPr>
          <w:rFonts w:asciiTheme="majorHAnsi" w:eastAsiaTheme="majorEastAsia" w:hAnsiTheme="majorHAnsi" w:cstheme="majorBidi"/>
          <w:b/>
          <w:bCs/>
          <w:color w:val="0E2841" w:themeColor="text2"/>
          <w:spacing w:val="-10"/>
          <w:kern w:val="28"/>
          <w:sz w:val="80"/>
          <w:szCs w:val="80"/>
        </w:rPr>
      </w:pPr>
      <w:r w:rsidRPr="00112848">
        <w:rPr>
          <w:rFonts w:asciiTheme="majorHAnsi" w:eastAsiaTheme="majorEastAsia" w:hAnsiTheme="majorHAnsi" w:cstheme="majorBidi"/>
          <w:b/>
          <w:bCs/>
          <w:color w:val="0E2841" w:themeColor="text2"/>
          <w:spacing w:val="-10"/>
          <w:kern w:val="28"/>
          <w:sz w:val="80"/>
          <w:szCs w:val="80"/>
        </w:rPr>
        <w:t>HEALTH &amp; SAFETY FOR DISABLED PEOPLE AT WORK</w:t>
      </w: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689295C8" w14:textId="77777777" w:rsidR="0034715E" w:rsidRDefault="0034715E" w:rsidP="0034715E">
      <w:pPr>
        <w:widowControl w:val="0"/>
        <w:tabs>
          <w:tab w:val="left" w:pos="1512"/>
        </w:tabs>
        <w:autoSpaceDE w:val="0"/>
        <w:autoSpaceDN w:val="0"/>
        <w:spacing w:before="126" w:after="0" w:line="283" w:lineRule="auto"/>
        <w:ind w:right="583"/>
        <w:rPr>
          <w:b/>
          <w:bCs/>
        </w:rPr>
      </w:pPr>
    </w:p>
    <w:p w14:paraId="6E7CA4DF" w14:textId="77777777" w:rsidR="006D5CA1" w:rsidRDefault="006D5CA1" w:rsidP="0034715E">
      <w:pPr>
        <w:widowControl w:val="0"/>
        <w:tabs>
          <w:tab w:val="left" w:pos="1512"/>
        </w:tabs>
        <w:autoSpaceDE w:val="0"/>
        <w:autoSpaceDN w:val="0"/>
        <w:spacing w:before="126" w:after="0" w:line="283" w:lineRule="auto"/>
        <w:ind w:right="583"/>
        <w:jc w:val="both"/>
        <w:rPr>
          <w:b/>
          <w:bCs/>
        </w:rPr>
      </w:pPr>
    </w:p>
    <w:p w14:paraId="262575D6" w14:textId="77777777" w:rsidR="00112848" w:rsidRDefault="00112848" w:rsidP="0034715E">
      <w:pPr>
        <w:widowControl w:val="0"/>
        <w:tabs>
          <w:tab w:val="left" w:pos="1512"/>
        </w:tabs>
        <w:autoSpaceDE w:val="0"/>
        <w:autoSpaceDN w:val="0"/>
        <w:spacing w:before="126" w:after="0" w:line="283" w:lineRule="auto"/>
        <w:ind w:right="583"/>
        <w:jc w:val="both"/>
        <w:rPr>
          <w:b/>
          <w:bCs/>
          <w:sz w:val="22"/>
          <w:szCs w:val="22"/>
          <w:u w:val="single"/>
        </w:rPr>
      </w:pPr>
    </w:p>
    <w:p w14:paraId="7DD8951C" w14:textId="77777777" w:rsidR="00D4717B" w:rsidRDefault="00D4717B" w:rsidP="0034715E">
      <w:pPr>
        <w:widowControl w:val="0"/>
        <w:tabs>
          <w:tab w:val="left" w:pos="1512"/>
        </w:tabs>
        <w:autoSpaceDE w:val="0"/>
        <w:autoSpaceDN w:val="0"/>
        <w:spacing w:before="126" w:after="0" w:line="283" w:lineRule="auto"/>
        <w:ind w:right="583"/>
        <w:jc w:val="both"/>
        <w:rPr>
          <w:b/>
          <w:bCs/>
          <w:sz w:val="22"/>
          <w:szCs w:val="22"/>
          <w:u w:val="single"/>
        </w:rPr>
      </w:pPr>
    </w:p>
    <w:p w14:paraId="53E6A69B"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lastRenderedPageBreak/>
        <w:t>1. Policy Statement</w:t>
      </w:r>
    </w:p>
    <w:p w14:paraId="52926DB0"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Walk in the Park Nursery is committed to ensuring that all employees, including those with disabilities or additional needs, are treated equitably and are provided with a safe, accessible, and supportive working environment. We recognise our legal and moral duty to make reasonable adjustments and remove barriers to ensure inclusion, in line with the Equality Act 2010 and Health and Safety at Work Act 1974.</w:t>
      </w:r>
    </w:p>
    <w:p w14:paraId="5686C98F"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We also recognise our safeguarding duties under the EYFS (2024) and the Derby and Derbyshire Safeguarding Children Partnership (DDSCP). We understand that the safety and well-being of our staff directly impacts the quality of care provided to children.</w:t>
      </w:r>
    </w:p>
    <w:p w14:paraId="0BEF5DE0" w14:textId="43D819B8" w:rsidR="00112848" w:rsidRPr="00112848" w:rsidRDefault="00112848" w:rsidP="00112848">
      <w:pPr>
        <w:widowControl w:val="0"/>
        <w:tabs>
          <w:tab w:val="left" w:pos="1512"/>
        </w:tabs>
        <w:autoSpaceDE w:val="0"/>
        <w:autoSpaceDN w:val="0"/>
        <w:spacing w:before="126" w:after="0" w:line="240" w:lineRule="auto"/>
        <w:ind w:right="583"/>
        <w:jc w:val="both"/>
      </w:pPr>
    </w:p>
    <w:p w14:paraId="78F11591"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2. Policy Aims</w:t>
      </w:r>
    </w:p>
    <w:p w14:paraId="53D5488C" w14:textId="77777777" w:rsidR="00112848" w:rsidRPr="00112848" w:rsidRDefault="00112848" w:rsidP="00112848">
      <w:pPr>
        <w:widowControl w:val="0"/>
        <w:numPr>
          <w:ilvl w:val="0"/>
          <w:numId w:val="56"/>
        </w:numPr>
        <w:tabs>
          <w:tab w:val="left" w:pos="1512"/>
        </w:tabs>
        <w:autoSpaceDE w:val="0"/>
        <w:autoSpaceDN w:val="0"/>
        <w:spacing w:before="126" w:after="0" w:line="240" w:lineRule="auto"/>
        <w:ind w:right="583"/>
        <w:jc w:val="both"/>
      </w:pPr>
      <w:r w:rsidRPr="00112848">
        <w:t>To create a safe, inclusive, and supportive work environment for all staff with disabilities.</w:t>
      </w:r>
    </w:p>
    <w:p w14:paraId="384CF9DA" w14:textId="77777777" w:rsidR="00112848" w:rsidRPr="00112848" w:rsidRDefault="00112848" w:rsidP="00112848">
      <w:pPr>
        <w:widowControl w:val="0"/>
        <w:numPr>
          <w:ilvl w:val="0"/>
          <w:numId w:val="56"/>
        </w:numPr>
        <w:tabs>
          <w:tab w:val="left" w:pos="1512"/>
        </w:tabs>
        <w:autoSpaceDE w:val="0"/>
        <w:autoSpaceDN w:val="0"/>
        <w:spacing w:before="126" w:after="0" w:line="240" w:lineRule="auto"/>
        <w:ind w:right="583"/>
        <w:jc w:val="both"/>
      </w:pPr>
      <w:r w:rsidRPr="00112848">
        <w:t>To ensure compliance with legal duties and early years regulatory frameworks.</w:t>
      </w:r>
    </w:p>
    <w:p w14:paraId="7C19F59C" w14:textId="77777777" w:rsidR="00112848" w:rsidRPr="00112848" w:rsidRDefault="00112848" w:rsidP="00112848">
      <w:pPr>
        <w:widowControl w:val="0"/>
        <w:numPr>
          <w:ilvl w:val="0"/>
          <w:numId w:val="56"/>
        </w:numPr>
        <w:tabs>
          <w:tab w:val="left" w:pos="1512"/>
        </w:tabs>
        <w:autoSpaceDE w:val="0"/>
        <w:autoSpaceDN w:val="0"/>
        <w:spacing w:before="126" w:after="0" w:line="240" w:lineRule="auto"/>
        <w:ind w:right="583"/>
        <w:jc w:val="both"/>
      </w:pPr>
      <w:r w:rsidRPr="00112848">
        <w:t>To actively identify and remove barriers to access, safety, and inclusion.</w:t>
      </w:r>
    </w:p>
    <w:p w14:paraId="0AF06493" w14:textId="77777777" w:rsidR="00112848" w:rsidRPr="00112848" w:rsidRDefault="00112848" w:rsidP="00112848">
      <w:pPr>
        <w:widowControl w:val="0"/>
        <w:numPr>
          <w:ilvl w:val="0"/>
          <w:numId w:val="56"/>
        </w:numPr>
        <w:tabs>
          <w:tab w:val="left" w:pos="1512"/>
        </w:tabs>
        <w:autoSpaceDE w:val="0"/>
        <w:autoSpaceDN w:val="0"/>
        <w:spacing w:before="126" w:after="0" w:line="240" w:lineRule="auto"/>
        <w:ind w:right="583"/>
        <w:jc w:val="both"/>
      </w:pPr>
      <w:r w:rsidRPr="00112848">
        <w:t>To engage disabled staff in decisions regarding their safety and workplace adaptations.</w:t>
      </w:r>
    </w:p>
    <w:p w14:paraId="434F1B77" w14:textId="77777777" w:rsidR="00112848" w:rsidRPr="00112848" w:rsidRDefault="00112848" w:rsidP="00112848">
      <w:pPr>
        <w:widowControl w:val="0"/>
        <w:numPr>
          <w:ilvl w:val="0"/>
          <w:numId w:val="56"/>
        </w:numPr>
        <w:tabs>
          <w:tab w:val="left" w:pos="1512"/>
        </w:tabs>
        <w:autoSpaceDE w:val="0"/>
        <w:autoSpaceDN w:val="0"/>
        <w:spacing w:before="126" w:after="0" w:line="240" w:lineRule="auto"/>
        <w:ind w:right="583"/>
        <w:jc w:val="both"/>
      </w:pPr>
      <w:r w:rsidRPr="00112848">
        <w:t>To ensure that all safeguarding practices are responsive to the needs of disabled employees.</w:t>
      </w:r>
    </w:p>
    <w:p w14:paraId="4CDD89AF" w14:textId="545F710C" w:rsidR="00112848" w:rsidRPr="00112848" w:rsidRDefault="00112848" w:rsidP="00112848">
      <w:pPr>
        <w:widowControl w:val="0"/>
        <w:tabs>
          <w:tab w:val="left" w:pos="1512"/>
        </w:tabs>
        <w:autoSpaceDE w:val="0"/>
        <w:autoSpaceDN w:val="0"/>
        <w:spacing w:before="126" w:after="0" w:line="240" w:lineRule="auto"/>
        <w:ind w:right="583"/>
        <w:jc w:val="both"/>
      </w:pPr>
    </w:p>
    <w:p w14:paraId="69F7D62A"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3. Scope of the Policy</w:t>
      </w:r>
    </w:p>
    <w:p w14:paraId="63DFF00F"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This policy applies to:</w:t>
      </w:r>
    </w:p>
    <w:p w14:paraId="21095162" w14:textId="77777777" w:rsidR="00112848" w:rsidRPr="00112848" w:rsidRDefault="00112848" w:rsidP="00112848">
      <w:pPr>
        <w:widowControl w:val="0"/>
        <w:numPr>
          <w:ilvl w:val="0"/>
          <w:numId w:val="57"/>
        </w:numPr>
        <w:tabs>
          <w:tab w:val="left" w:pos="1512"/>
        </w:tabs>
        <w:autoSpaceDE w:val="0"/>
        <w:autoSpaceDN w:val="0"/>
        <w:spacing w:before="126" w:after="0" w:line="240" w:lineRule="auto"/>
        <w:ind w:right="583"/>
        <w:jc w:val="both"/>
      </w:pPr>
      <w:r w:rsidRPr="00112848">
        <w:t>All employees, including apprentices, agency staff, students, and volunteers.</w:t>
      </w:r>
    </w:p>
    <w:p w14:paraId="7D83DF96" w14:textId="77777777" w:rsidR="00112848" w:rsidRPr="00112848" w:rsidRDefault="00112848" w:rsidP="00112848">
      <w:pPr>
        <w:widowControl w:val="0"/>
        <w:numPr>
          <w:ilvl w:val="0"/>
          <w:numId w:val="57"/>
        </w:numPr>
        <w:tabs>
          <w:tab w:val="left" w:pos="1512"/>
        </w:tabs>
        <w:autoSpaceDE w:val="0"/>
        <w:autoSpaceDN w:val="0"/>
        <w:spacing w:before="126" w:after="0" w:line="240" w:lineRule="auto"/>
        <w:ind w:right="583"/>
        <w:jc w:val="both"/>
      </w:pPr>
      <w:r w:rsidRPr="00112848">
        <w:t>All disabilities as defined under the Equality Act 2010, including visible and non-visible disabilities.</w:t>
      </w:r>
    </w:p>
    <w:p w14:paraId="4725662B" w14:textId="77777777" w:rsidR="00112848" w:rsidRPr="00112848" w:rsidRDefault="00112848" w:rsidP="00112848">
      <w:pPr>
        <w:widowControl w:val="0"/>
        <w:numPr>
          <w:ilvl w:val="0"/>
          <w:numId w:val="57"/>
        </w:numPr>
        <w:tabs>
          <w:tab w:val="left" w:pos="1512"/>
        </w:tabs>
        <w:autoSpaceDE w:val="0"/>
        <w:autoSpaceDN w:val="0"/>
        <w:spacing w:before="126" w:after="0" w:line="240" w:lineRule="auto"/>
        <w:ind w:right="583"/>
        <w:jc w:val="both"/>
      </w:pPr>
      <w:r w:rsidRPr="00112848">
        <w:t>All areas of the nursery’s operations, including recruitment, day-to-day work, training, and emergency procedures.</w:t>
      </w:r>
    </w:p>
    <w:p w14:paraId="00CD5006" w14:textId="6C80C4F4" w:rsidR="00112848" w:rsidRPr="00112848" w:rsidRDefault="00112848" w:rsidP="00112848">
      <w:pPr>
        <w:widowControl w:val="0"/>
        <w:tabs>
          <w:tab w:val="left" w:pos="1512"/>
        </w:tabs>
        <w:autoSpaceDE w:val="0"/>
        <w:autoSpaceDN w:val="0"/>
        <w:spacing w:before="126" w:after="0" w:line="240" w:lineRule="auto"/>
        <w:ind w:right="583"/>
        <w:jc w:val="both"/>
      </w:pPr>
    </w:p>
    <w:p w14:paraId="5F83A5D5"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4. Legal and Regulatory Framework</w:t>
      </w:r>
    </w:p>
    <w:p w14:paraId="587DCA4C" w14:textId="77777777" w:rsidR="00112848" w:rsidRDefault="00112848" w:rsidP="00112848">
      <w:pPr>
        <w:widowControl w:val="0"/>
        <w:tabs>
          <w:tab w:val="left" w:pos="1512"/>
        </w:tabs>
        <w:autoSpaceDE w:val="0"/>
        <w:autoSpaceDN w:val="0"/>
        <w:spacing w:before="126" w:after="0" w:line="240" w:lineRule="auto"/>
        <w:ind w:right="583"/>
        <w:jc w:val="both"/>
      </w:pPr>
      <w:r w:rsidRPr="00112848">
        <w:t>This policy is guided by the following:</w:t>
      </w:r>
    </w:p>
    <w:p w14:paraId="4715CF7E" w14:textId="77777777" w:rsidR="00E805BA" w:rsidRPr="00112848" w:rsidRDefault="00E805BA" w:rsidP="00112848">
      <w:pPr>
        <w:widowControl w:val="0"/>
        <w:tabs>
          <w:tab w:val="left" w:pos="1512"/>
        </w:tabs>
        <w:autoSpaceDE w:val="0"/>
        <w:autoSpaceDN w:val="0"/>
        <w:spacing w:before="126" w:after="0" w:line="240" w:lineRule="auto"/>
        <w:ind w:right="583"/>
        <w:jc w:val="both"/>
      </w:pPr>
    </w:p>
    <w:p w14:paraId="6CC6BCD1" w14:textId="08E929C0" w:rsidR="00112848" w:rsidRPr="00112848" w:rsidRDefault="00112848" w:rsidP="00112848">
      <w:pPr>
        <w:widowControl w:val="0"/>
        <w:tabs>
          <w:tab w:val="left" w:pos="1512"/>
        </w:tabs>
        <w:autoSpaceDE w:val="0"/>
        <w:autoSpaceDN w:val="0"/>
        <w:spacing w:before="126" w:after="0" w:line="240" w:lineRule="auto"/>
        <w:ind w:right="583"/>
        <w:jc w:val="both"/>
      </w:pPr>
      <w:r w:rsidRPr="00112848">
        <w:t>Key Legislation</w:t>
      </w:r>
    </w:p>
    <w:p w14:paraId="1F469DC1"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Health and Safety at Work etc. Act 1974</w:t>
      </w:r>
    </w:p>
    <w:p w14:paraId="731ECA74"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Equality Act 2010</w:t>
      </w:r>
    </w:p>
    <w:p w14:paraId="7F49C012"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lastRenderedPageBreak/>
        <w:t>Management of Health and Safety at Work Regulations 1999</w:t>
      </w:r>
    </w:p>
    <w:p w14:paraId="4B5A5D29"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Workplace (Health, Safety and Welfare) Regulations 1992</w:t>
      </w:r>
    </w:p>
    <w:p w14:paraId="64B4DA04"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Manual Handling Operations Regulations 1992</w:t>
      </w:r>
    </w:p>
    <w:p w14:paraId="091CA96B"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Provision and Use of Work Equipment Regulations 1998 (PUWER)</w:t>
      </w:r>
    </w:p>
    <w:p w14:paraId="2B9C18CE"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Employment Rights Act 1996</w:t>
      </w:r>
    </w:p>
    <w:p w14:paraId="1E7073C0"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Data Protection Act 2018 / UK GDPR</w:t>
      </w:r>
    </w:p>
    <w:p w14:paraId="5B154937"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Human Rights Act 1998</w:t>
      </w:r>
    </w:p>
    <w:p w14:paraId="5AA6B339" w14:textId="77777777" w:rsidR="00112848" w:rsidRPr="00112848"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Care Act 2014</w:t>
      </w:r>
    </w:p>
    <w:p w14:paraId="6098D988" w14:textId="77777777" w:rsidR="00E805BA" w:rsidRDefault="00112848" w:rsidP="00112848">
      <w:pPr>
        <w:widowControl w:val="0"/>
        <w:numPr>
          <w:ilvl w:val="0"/>
          <w:numId w:val="58"/>
        </w:numPr>
        <w:tabs>
          <w:tab w:val="left" w:pos="1512"/>
        </w:tabs>
        <w:autoSpaceDE w:val="0"/>
        <w:autoSpaceDN w:val="0"/>
        <w:spacing w:before="126" w:after="0" w:line="240" w:lineRule="auto"/>
        <w:ind w:right="583"/>
        <w:jc w:val="both"/>
      </w:pPr>
      <w:r w:rsidRPr="00112848">
        <w:t>Children Act 1989 and 2004</w:t>
      </w:r>
    </w:p>
    <w:p w14:paraId="075B3445" w14:textId="77777777" w:rsidR="00E805BA" w:rsidRDefault="00E805BA" w:rsidP="00E805BA">
      <w:pPr>
        <w:widowControl w:val="0"/>
        <w:tabs>
          <w:tab w:val="left" w:pos="1512"/>
        </w:tabs>
        <w:autoSpaceDE w:val="0"/>
        <w:autoSpaceDN w:val="0"/>
        <w:spacing w:before="126" w:after="0" w:line="240" w:lineRule="auto"/>
        <w:ind w:right="583"/>
        <w:jc w:val="both"/>
      </w:pPr>
    </w:p>
    <w:p w14:paraId="6B586510" w14:textId="0AC3748E" w:rsidR="00112848" w:rsidRPr="00112848" w:rsidRDefault="00112848" w:rsidP="00E805BA">
      <w:pPr>
        <w:widowControl w:val="0"/>
        <w:tabs>
          <w:tab w:val="left" w:pos="1512"/>
        </w:tabs>
        <w:autoSpaceDE w:val="0"/>
        <w:autoSpaceDN w:val="0"/>
        <w:spacing w:before="126" w:after="0" w:line="240" w:lineRule="auto"/>
        <w:ind w:right="583"/>
        <w:jc w:val="both"/>
      </w:pPr>
      <w:r w:rsidRPr="00112848">
        <w:t>Statutory &amp; Local Guidance</w:t>
      </w:r>
    </w:p>
    <w:p w14:paraId="392A0854" w14:textId="77777777" w:rsidR="00112848" w:rsidRPr="00112848" w:rsidRDefault="00112848" w:rsidP="00112848">
      <w:pPr>
        <w:widowControl w:val="0"/>
        <w:numPr>
          <w:ilvl w:val="0"/>
          <w:numId w:val="59"/>
        </w:numPr>
        <w:tabs>
          <w:tab w:val="left" w:pos="1512"/>
        </w:tabs>
        <w:autoSpaceDE w:val="0"/>
        <w:autoSpaceDN w:val="0"/>
        <w:spacing w:before="126" w:after="0" w:line="240" w:lineRule="auto"/>
        <w:ind w:right="583"/>
        <w:jc w:val="both"/>
      </w:pPr>
      <w:r w:rsidRPr="00112848">
        <w:t>EYFS Statutory Framework (2024) – Sections 3.60–3.67</w:t>
      </w:r>
    </w:p>
    <w:p w14:paraId="1C8E5F8D" w14:textId="77777777" w:rsidR="00112848" w:rsidRPr="00112848" w:rsidRDefault="00112848" w:rsidP="00112848">
      <w:pPr>
        <w:widowControl w:val="0"/>
        <w:numPr>
          <w:ilvl w:val="0"/>
          <w:numId w:val="59"/>
        </w:numPr>
        <w:tabs>
          <w:tab w:val="left" w:pos="1512"/>
        </w:tabs>
        <w:autoSpaceDE w:val="0"/>
        <w:autoSpaceDN w:val="0"/>
        <w:spacing w:before="126" w:after="0" w:line="240" w:lineRule="auto"/>
        <w:ind w:right="583"/>
        <w:jc w:val="both"/>
      </w:pPr>
      <w:r w:rsidRPr="00112848">
        <w:t>DDSCP Procedures &amp; Safeguarding Standards</w:t>
      </w:r>
    </w:p>
    <w:p w14:paraId="1CF46051" w14:textId="77777777" w:rsidR="00112848" w:rsidRPr="00112848" w:rsidRDefault="00112848" w:rsidP="00112848">
      <w:pPr>
        <w:widowControl w:val="0"/>
        <w:numPr>
          <w:ilvl w:val="0"/>
          <w:numId w:val="59"/>
        </w:numPr>
        <w:tabs>
          <w:tab w:val="left" w:pos="1512"/>
        </w:tabs>
        <w:autoSpaceDE w:val="0"/>
        <w:autoSpaceDN w:val="0"/>
        <w:spacing w:before="126" w:after="0" w:line="240" w:lineRule="auto"/>
        <w:ind w:right="583"/>
        <w:jc w:val="both"/>
      </w:pPr>
      <w:r w:rsidRPr="00112848">
        <w:t>LADO guidance for staff safety and safeguarding allegations</w:t>
      </w:r>
    </w:p>
    <w:p w14:paraId="661FD0D3" w14:textId="2AC6004C" w:rsidR="00112848" w:rsidRPr="00112848" w:rsidRDefault="00112848" w:rsidP="00112848">
      <w:pPr>
        <w:widowControl w:val="0"/>
        <w:tabs>
          <w:tab w:val="left" w:pos="1512"/>
        </w:tabs>
        <w:autoSpaceDE w:val="0"/>
        <w:autoSpaceDN w:val="0"/>
        <w:spacing w:before="126" w:after="0" w:line="240" w:lineRule="auto"/>
        <w:ind w:right="583"/>
        <w:jc w:val="both"/>
      </w:pPr>
    </w:p>
    <w:p w14:paraId="6D9B20D7"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5. Identifying and Supporting Disabled Staff</w:t>
      </w:r>
    </w:p>
    <w:p w14:paraId="7347D169"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All staff are encouraged to disclose any disability or medical condition that may affect their work or safety. We will:</w:t>
      </w:r>
    </w:p>
    <w:p w14:paraId="2539AC59" w14:textId="77777777" w:rsidR="00112848" w:rsidRPr="00112848" w:rsidRDefault="00112848" w:rsidP="00112848">
      <w:pPr>
        <w:widowControl w:val="0"/>
        <w:numPr>
          <w:ilvl w:val="0"/>
          <w:numId w:val="60"/>
        </w:numPr>
        <w:tabs>
          <w:tab w:val="left" w:pos="1512"/>
        </w:tabs>
        <w:autoSpaceDE w:val="0"/>
        <w:autoSpaceDN w:val="0"/>
        <w:spacing w:before="126" w:after="0" w:line="240" w:lineRule="auto"/>
        <w:ind w:right="583"/>
        <w:jc w:val="both"/>
      </w:pPr>
      <w:r w:rsidRPr="00112848">
        <w:t>Handle all disclosures confidentially and sensitively.</w:t>
      </w:r>
    </w:p>
    <w:p w14:paraId="309587E8" w14:textId="77777777" w:rsidR="00112848" w:rsidRPr="00112848" w:rsidRDefault="00112848" w:rsidP="00112848">
      <w:pPr>
        <w:widowControl w:val="0"/>
        <w:numPr>
          <w:ilvl w:val="0"/>
          <w:numId w:val="60"/>
        </w:numPr>
        <w:tabs>
          <w:tab w:val="left" w:pos="1512"/>
        </w:tabs>
        <w:autoSpaceDE w:val="0"/>
        <w:autoSpaceDN w:val="0"/>
        <w:spacing w:before="126" w:after="0" w:line="240" w:lineRule="auto"/>
        <w:ind w:right="583"/>
        <w:jc w:val="both"/>
      </w:pPr>
      <w:r w:rsidRPr="00112848">
        <w:t>Use Occupational Health, HR, or medical professionals for informed planning, with the employee’s consent.</w:t>
      </w:r>
    </w:p>
    <w:p w14:paraId="738BA43F" w14:textId="77777777" w:rsidR="00112848" w:rsidRPr="00112848" w:rsidRDefault="00112848" w:rsidP="00112848">
      <w:pPr>
        <w:widowControl w:val="0"/>
        <w:numPr>
          <w:ilvl w:val="0"/>
          <w:numId w:val="60"/>
        </w:numPr>
        <w:tabs>
          <w:tab w:val="left" w:pos="1512"/>
        </w:tabs>
        <w:autoSpaceDE w:val="0"/>
        <w:autoSpaceDN w:val="0"/>
        <w:spacing w:before="126" w:after="0" w:line="240" w:lineRule="auto"/>
        <w:ind w:right="583"/>
        <w:jc w:val="both"/>
      </w:pPr>
      <w:r w:rsidRPr="00112848">
        <w:t>Develop Individual Support Plans (ISPs) where necessary.</w:t>
      </w:r>
    </w:p>
    <w:p w14:paraId="4F290457" w14:textId="77777777" w:rsidR="00112848" w:rsidRPr="00112848" w:rsidRDefault="00112848" w:rsidP="00112848">
      <w:pPr>
        <w:widowControl w:val="0"/>
        <w:numPr>
          <w:ilvl w:val="0"/>
          <w:numId w:val="60"/>
        </w:numPr>
        <w:tabs>
          <w:tab w:val="left" w:pos="1512"/>
        </w:tabs>
        <w:autoSpaceDE w:val="0"/>
        <w:autoSpaceDN w:val="0"/>
        <w:spacing w:before="126" w:after="0" w:line="240" w:lineRule="auto"/>
        <w:ind w:right="583"/>
        <w:jc w:val="both"/>
      </w:pPr>
      <w:r w:rsidRPr="00112848">
        <w:t>Regularly review all support arrangements and update as needed.</w:t>
      </w:r>
    </w:p>
    <w:p w14:paraId="73985665" w14:textId="09063031" w:rsidR="00112848" w:rsidRPr="00112848" w:rsidRDefault="00112848" w:rsidP="00112848">
      <w:pPr>
        <w:widowControl w:val="0"/>
        <w:tabs>
          <w:tab w:val="left" w:pos="1512"/>
        </w:tabs>
        <w:autoSpaceDE w:val="0"/>
        <w:autoSpaceDN w:val="0"/>
        <w:spacing w:before="126" w:after="0" w:line="240" w:lineRule="auto"/>
        <w:ind w:right="583"/>
        <w:jc w:val="both"/>
      </w:pPr>
    </w:p>
    <w:p w14:paraId="363743E6"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6. Risk Assessment Process</w:t>
      </w:r>
    </w:p>
    <w:p w14:paraId="013494EB"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We carry out individualised risk assessments for all employees with disabilities:</w:t>
      </w:r>
    </w:p>
    <w:p w14:paraId="59419DFD" w14:textId="77777777" w:rsidR="00112848" w:rsidRPr="00112848" w:rsidRDefault="00112848" w:rsidP="00112848">
      <w:pPr>
        <w:widowControl w:val="0"/>
        <w:numPr>
          <w:ilvl w:val="0"/>
          <w:numId w:val="61"/>
        </w:numPr>
        <w:tabs>
          <w:tab w:val="left" w:pos="1512"/>
        </w:tabs>
        <w:autoSpaceDE w:val="0"/>
        <w:autoSpaceDN w:val="0"/>
        <w:spacing w:before="126" w:after="0" w:line="240" w:lineRule="auto"/>
        <w:ind w:right="583"/>
        <w:jc w:val="both"/>
      </w:pPr>
      <w:r w:rsidRPr="00112848">
        <w:t>Assess physical, sensory, cognitive, or mental health-related risks.</w:t>
      </w:r>
    </w:p>
    <w:p w14:paraId="4556C99A" w14:textId="77777777" w:rsidR="00112848" w:rsidRPr="00112848" w:rsidRDefault="00112848" w:rsidP="00112848">
      <w:pPr>
        <w:widowControl w:val="0"/>
        <w:numPr>
          <w:ilvl w:val="0"/>
          <w:numId w:val="61"/>
        </w:numPr>
        <w:tabs>
          <w:tab w:val="left" w:pos="1512"/>
        </w:tabs>
        <w:autoSpaceDE w:val="0"/>
        <w:autoSpaceDN w:val="0"/>
        <w:spacing w:before="126" w:after="0" w:line="240" w:lineRule="auto"/>
        <w:ind w:right="583"/>
        <w:jc w:val="both"/>
      </w:pPr>
      <w:r w:rsidRPr="00112848">
        <w:t>Identify triggers, mobility issues, equipment needs, or communication challenges.</w:t>
      </w:r>
    </w:p>
    <w:p w14:paraId="2D810452" w14:textId="77777777" w:rsidR="00112848" w:rsidRPr="00112848" w:rsidRDefault="00112848" w:rsidP="00112848">
      <w:pPr>
        <w:widowControl w:val="0"/>
        <w:numPr>
          <w:ilvl w:val="0"/>
          <w:numId w:val="61"/>
        </w:numPr>
        <w:tabs>
          <w:tab w:val="left" w:pos="1512"/>
        </w:tabs>
        <w:autoSpaceDE w:val="0"/>
        <w:autoSpaceDN w:val="0"/>
        <w:spacing w:before="126" w:after="0" w:line="240" w:lineRule="auto"/>
        <w:ind w:right="583"/>
        <w:jc w:val="both"/>
      </w:pPr>
      <w:r w:rsidRPr="00112848">
        <w:t>Collaboratively plan reasonable adjustments and contingency strategies.</w:t>
      </w:r>
    </w:p>
    <w:p w14:paraId="498F7C6E" w14:textId="77777777" w:rsidR="00112848" w:rsidRDefault="00112848" w:rsidP="00112848">
      <w:pPr>
        <w:widowControl w:val="0"/>
        <w:numPr>
          <w:ilvl w:val="0"/>
          <w:numId w:val="61"/>
        </w:numPr>
        <w:tabs>
          <w:tab w:val="left" w:pos="1512"/>
        </w:tabs>
        <w:autoSpaceDE w:val="0"/>
        <w:autoSpaceDN w:val="0"/>
        <w:spacing w:before="126" w:after="0" w:line="240" w:lineRule="auto"/>
        <w:ind w:right="583"/>
        <w:jc w:val="both"/>
      </w:pPr>
      <w:r w:rsidRPr="00112848">
        <w:t>Ensure assessments are updated at least annually or after any significant change.</w:t>
      </w:r>
    </w:p>
    <w:p w14:paraId="60367C85" w14:textId="77777777" w:rsidR="00E805BA" w:rsidRDefault="00E805BA" w:rsidP="00E805BA">
      <w:pPr>
        <w:widowControl w:val="0"/>
        <w:tabs>
          <w:tab w:val="left" w:pos="1512"/>
        </w:tabs>
        <w:autoSpaceDE w:val="0"/>
        <w:autoSpaceDN w:val="0"/>
        <w:spacing w:before="126" w:after="0" w:line="240" w:lineRule="auto"/>
        <w:ind w:right="583"/>
        <w:jc w:val="both"/>
      </w:pPr>
    </w:p>
    <w:p w14:paraId="1BD0D646" w14:textId="77777777" w:rsidR="00E805BA" w:rsidRPr="00112848" w:rsidRDefault="00E805BA" w:rsidP="00E805BA">
      <w:pPr>
        <w:widowControl w:val="0"/>
        <w:tabs>
          <w:tab w:val="left" w:pos="1512"/>
        </w:tabs>
        <w:autoSpaceDE w:val="0"/>
        <w:autoSpaceDN w:val="0"/>
        <w:spacing w:before="126" w:after="0" w:line="240" w:lineRule="auto"/>
        <w:ind w:right="583"/>
        <w:jc w:val="both"/>
      </w:pPr>
    </w:p>
    <w:p w14:paraId="20A55C1C"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lastRenderedPageBreak/>
        <w:t>Each risk assessment considers:</w:t>
      </w:r>
    </w:p>
    <w:p w14:paraId="02CB50FA" w14:textId="77777777" w:rsidR="00112848" w:rsidRPr="00112848" w:rsidRDefault="00112848" w:rsidP="00112848">
      <w:pPr>
        <w:widowControl w:val="0"/>
        <w:numPr>
          <w:ilvl w:val="0"/>
          <w:numId w:val="62"/>
        </w:numPr>
        <w:tabs>
          <w:tab w:val="left" w:pos="1512"/>
        </w:tabs>
        <w:autoSpaceDE w:val="0"/>
        <w:autoSpaceDN w:val="0"/>
        <w:spacing w:before="126" w:after="0" w:line="240" w:lineRule="auto"/>
        <w:ind w:right="583"/>
        <w:jc w:val="both"/>
      </w:pPr>
      <w:r w:rsidRPr="00112848">
        <w:t>Fire safety and emergency evacuation (Personal Emergency Evacuation Plan – PEEP).</w:t>
      </w:r>
    </w:p>
    <w:p w14:paraId="4CEE4024" w14:textId="77777777" w:rsidR="00112848" w:rsidRPr="00112848" w:rsidRDefault="00112848" w:rsidP="00112848">
      <w:pPr>
        <w:widowControl w:val="0"/>
        <w:numPr>
          <w:ilvl w:val="0"/>
          <w:numId w:val="62"/>
        </w:numPr>
        <w:tabs>
          <w:tab w:val="left" w:pos="1512"/>
        </w:tabs>
        <w:autoSpaceDE w:val="0"/>
        <w:autoSpaceDN w:val="0"/>
        <w:spacing w:before="126" w:after="0" w:line="240" w:lineRule="auto"/>
        <w:ind w:right="583"/>
        <w:jc w:val="both"/>
      </w:pPr>
      <w:r w:rsidRPr="00112848">
        <w:t>Equipment or workspace modifications.</w:t>
      </w:r>
    </w:p>
    <w:p w14:paraId="6B1F7D32" w14:textId="77777777" w:rsidR="00112848" w:rsidRPr="00112848" w:rsidRDefault="00112848" w:rsidP="00112848">
      <w:pPr>
        <w:widowControl w:val="0"/>
        <w:numPr>
          <w:ilvl w:val="0"/>
          <w:numId w:val="62"/>
        </w:numPr>
        <w:tabs>
          <w:tab w:val="left" w:pos="1512"/>
        </w:tabs>
        <w:autoSpaceDE w:val="0"/>
        <w:autoSpaceDN w:val="0"/>
        <w:spacing w:before="126" w:after="0" w:line="240" w:lineRule="auto"/>
        <w:ind w:right="583"/>
        <w:jc w:val="both"/>
      </w:pPr>
      <w:r w:rsidRPr="00112848">
        <w:t>Staff role and working environment.</w:t>
      </w:r>
    </w:p>
    <w:p w14:paraId="3212C906" w14:textId="35B90A08" w:rsidR="00112848" w:rsidRPr="00112848" w:rsidRDefault="00112848" w:rsidP="00112848">
      <w:pPr>
        <w:widowControl w:val="0"/>
        <w:tabs>
          <w:tab w:val="left" w:pos="1512"/>
        </w:tabs>
        <w:autoSpaceDE w:val="0"/>
        <w:autoSpaceDN w:val="0"/>
        <w:spacing w:before="126" w:after="0" w:line="240" w:lineRule="auto"/>
        <w:ind w:right="583"/>
        <w:jc w:val="both"/>
      </w:pPr>
    </w:p>
    <w:p w14:paraId="15B6A75A"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7. Reasonable Adjustments</w:t>
      </w:r>
    </w:p>
    <w:p w14:paraId="1B3ED5B4"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In line with the Equality Act 2010, we make all reasonable adjustments to remove barriers to work, including:</w:t>
      </w:r>
    </w:p>
    <w:p w14:paraId="54992219" w14:textId="77777777" w:rsidR="00112848" w:rsidRPr="00112848" w:rsidRDefault="00112848" w:rsidP="00112848">
      <w:pPr>
        <w:widowControl w:val="0"/>
        <w:numPr>
          <w:ilvl w:val="0"/>
          <w:numId w:val="63"/>
        </w:numPr>
        <w:tabs>
          <w:tab w:val="left" w:pos="1512"/>
        </w:tabs>
        <w:autoSpaceDE w:val="0"/>
        <w:autoSpaceDN w:val="0"/>
        <w:spacing w:before="126" w:after="0" w:line="240" w:lineRule="auto"/>
        <w:ind w:right="583"/>
        <w:jc w:val="both"/>
      </w:pPr>
      <w:r w:rsidRPr="00112848">
        <w:t>Adjusted work hours, shift flexibility, or rest breaks.</w:t>
      </w:r>
    </w:p>
    <w:p w14:paraId="11BDEC68" w14:textId="77777777" w:rsidR="00112848" w:rsidRPr="00112848" w:rsidRDefault="00112848" w:rsidP="00112848">
      <w:pPr>
        <w:widowControl w:val="0"/>
        <w:numPr>
          <w:ilvl w:val="0"/>
          <w:numId w:val="63"/>
        </w:numPr>
        <w:tabs>
          <w:tab w:val="left" w:pos="1512"/>
        </w:tabs>
        <w:autoSpaceDE w:val="0"/>
        <w:autoSpaceDN w:val="0"/>
        <w:spacing w:before="126" w:after="0" w:line="240" w:lineRule="auto"/>
        <w:ind w:right="583"/>
        <w:jc w:val="both"/>
      </w:pPr>
      <w:r w:rsidRPr="00112848">
        <w:t>Assistive technology or adapted equipment.</w:t>
      </w:r>
    </w:p>
    <w:p w14:paraId="3E2304A8" w14:textId="77777777" w:rsidR="00112848" w:rsidRPr="00112848" w:rsidRDefault="00112848" w:rsidP="00112848">
      <w:pPr>
        <w:widowControl w:val="0"/>
        <w:numPr>
          <w:ilvl w:val="0"/>
          <w:numId w:val="63"/>
        </w:numPr>
        <w:tabs>
          <w:tab w:val="left" w:pos="1512"/>
        </w:tabs>
        <w:autoSpaceDE w:val="0"/>
        <w:autoSpaceDN w:val="0"/>
        <w:spacing w:before="126" w:after="0" w:line="240" w:lineRule="auto"/>
        <w:ind w:right="583"/>
        <w:jc w:val="both"/>
      </w:pPr>
      <w:r w:rsidRPr="00112848">
        <w:t>Modifications to duties or role design, where feasible.</w:t>
      </w:r>
    </w:p>
    <w:p w14:paraId="607687AE" w14:textId="77777777" w:rsidR="00112848" w:rsidRPr="00112848" w:rsidRDefault="00112848" w:rsidP="00112848">
      <w:pPr>
        <w:widowControl w:val="0"/>
        <w:numPr>
          <w:ilvl w:val="0"/>
          <w:numId w:val="63"/>
        </w:numPr>
        <w:tabs>
          <w:tab w:val="left" w:pos="1512"/>
        </w:tabs>
        <w:autoSpaceDE w:val="0"/>
        <w:autoSpaceDN w:val="0"/>
        <w:spacing w:before="126" w:after="0" w:line="240" w:lineRule="auto"/>
        <w:ind w:right="583"/>
        <w:jc w:val="both"/>
      </w:pPr>
      <w:r w:rsidRPr="00112848">
        <w:t>Ergonomic furniture or mobility aids.</w:t>
      </w:r>
    </w:p>
    <w:p w14:paraId="3E401892" w14:textId="77777777" w:rsidR="00112848" w:rsidRPr="00112848" w:rsidRDefault="00112848" w:rsidP="00112848">
      <w:pPr>
        <w:widowControl w:val="0"/>
        <w:numPr>
          <w:ilvl w:val="0"/>
          <w:numId w:val="63"/>
        </w:numPr>
        <w:tabs>
          <w:tab w:val="left" w:pos="1512"/>
        </w:tabs>
        <w:autoSpaceDE w:val="0"/>
        <w:autoSpaceDN w:val="0"/>
        <w:spacing w:before="126" w:after="0" w:line="240" w:lineRule="auto"/>
        <w:ind w:right="583"/>
        <w:jc w:val="both"/>
      </w:pPr>
      <w:r w:rsidRPr="00112848">
        <w:t>Communication supports (e.g., British Sign Language interpreters, written over verbal instructions).</w:t>
      </w:r>
    </w:p>
    <w:p w14:paraId="3BFB6445" w14:textId="77777777" w:rsidR="00112848" w:rsidRPr="00112848" w:rsidRDefault="00112848" w:rsidP="00112848">
      <w:pPr>
        <w:widowControl w:val="0"/>
        <w:numPr>
          <w:ilvl w:val="0"/>
          <w:numId w:val="63"/>
        </w:numPr>
        <w:tabs>
          <w:tab w:val="left" w:pos="1512"/>
        </w:tabs>
        <w:autoSpaceDE w:val="0"/>
        <w:autoSpaceDN w:val="0"/>
        <w:spacing w:before="126" w:after="0" w:line="240" w:lineRule="auto"/>
        <w:ind w:right="583"/>
        <w:jc w:val="both"/>
      </w:pPr>
      <w:r w:rsidRPr="00112848">
        <w:t>Access to mental health support, supervision, or wellness referrals.</w:t>
      </w:r>
    </w:p>
    <w:p w14:paraId="36426CA1"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These adjustments are made in collaboration with the individual and are documented, monitored, and reviewed.</w:t>
      </w:r>
    </w:p>
    <w:p w14:paraId="2D4E33DB" w14:textId="16C29D24" w:rsidR="00112848" w:rsidRPr="00112848" w:rsidRDefault="00112848" w:rsidP="00112848">
      <w:pPr>
        <w:widowControl w:val="0"/>
        <w:tabs>
          <w:tab w:val="left" w:pos="1512"/>
        </w:tabs>
        <w:autoSpaceDE w:val="0"/>
        <w:autoSpaceDN w:val="0"/>
        <w:spacing w:before="126" w:after="0" w:line="240" w:lineRule="auto"/>
        <w:ind w:right="583"/>
        <w:jc w:val="both"/>
      </w:pPr>
    </w:p>
    <w:p w14:paraId="2C282A75"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8. Workplace Environment &amp; Accessibility</w:t>
      </w:r>
    </w:p>
    <w:p w14:paraId="1BF19270"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We are committed to making our premises accessible by:</w:t>
      </w:r>
    </w:p>
    <w:p w14:paraId="1D8B948D" w14:textId="77777777" w:rsidR="00112848" w:rsidRPr="00112848" w:rsidRDefault="00112848" w:rsidP="00112848">
      <w:pPr>
        <w:widowControl w:val="0"/>
        <w:numPr>
          <w:ilvl w:val="0"/>
          <w:numId w:val="64"/>
        </w:numPr>
        <w:tabs>
          <w:tab w:val="left" w:pos="1512"/>
        </w:tabs>
        <w:autoSpaceDE w:val="0"/>
        <w:autoSpaceDN w:val="0"/>
        <w:spacing w:before="126" w:after="0" w:line="240" w:lineRule="auto"/>
        <w:ind w:right="583"/>
        <w:jc w:val="both"/>
      </w:pPr>
      <w:r w:rsidRPr="00112848">
        <w:t>Ensuring step-free access, wide doorways, and accessible toilets.</w:t>
      </w:r>
    </w:p>
    <w:p w14:paraId="0ECEB21A" w14:textId="77777777" w:rsidR="00112848" w:rsidRPr="00112848" w:rsidRDefault="00112848" w:rsidP="00112848">
      <w:pPr>
        <w:widowControl w:val="0"/>
        <w:numPr>
          <w:ilvl w:val="0"/>
          <w:numId w:val="64"/>
        </w:numPr>
        <w:tabs>
          <w:tab w:val="left" w:pos="1512"/>
        </w:tabs>
        <w:autoSpaceDE w:val="0"/>
        <w:autoSpaceDN w:val="0"/>
        <w:spacing w:before="126" w:after="0" w:line="240" w:lineRule="auto"/>
        <w:ind w:right="583"/>
        <w:jc w:val="both"/>
      </w:pPr>
      <w:r w:rsidRPr="00112848">
        <w:t>Installing appropriate signage and visual aids.</w:t>
      </w:r>
    </w:p>
    <w:p w14:paraId="2A9350DC" w14:textId="77777777" w:rsidR="00112848" w:rsidRPr="00112848" w:rsidRDefault="00112848" w:rsidP="00112848">
      <w:pPr>
        <w:widowControl w:val="0"/>
        <w:numPr>
          <w:ilvl w:val="0"/>
          <w:numId w:val="64"/>
        </w:numPr>
        <w:tabs>
          <w:tab w:val="left" w:pos="1512"/>
        </w:tabs>
        <w:autoSpaceDE w:val="0"/>
        <w:autoSpaceDN w:val="0"/>
        <w:spacing w:before="126" w:after="0" w:line="240" w:lineRule="auto"/>
        <w:ind w:right="583"/>
        <w:jc w:val="both"/>
      </w:pPr>
      <w:r w:rsidRPr="00112848">
        <w:t>Providing assistive listening devices if required.</w:t>
      </w:r>
    </w:p>
    <w:p w14:paraId="7091D159" w14:textId="77777777" w:rsidR="00112848" w:rsidRPr="00112848" w:rsidRDefault="00112848" w:rsidP="00112848">
      <w:pPr>
        <w:widowControl w:val="0"/>
        <w:numPr>
          <w:ilvl w:val="0"/>
          <w:numId w:val="64"/>
        </w:numPr>
        <w:tabs>
          <w:tab w:val="left" w:pos="1512"/>
        </w:tabs>
        <w:autoSpaceDE w:val="0"/>
        <w:autoSpaceDN w:val="0"/>
        <w:spacing w:before="126" w:after="0" w:line="240" w:lineRule="auto"/>
        <w:ind w:right="583"/>
        <w:jc w:val="both"/>
      </w:pPr>
      <w:r w:rsidRPr="00112848">
        <w:t>Ensuring lighting, acoustics, and furniture arrangements are inclusive.</w:t>
      </w:r>
    </w:p>
    <w:p w14:paraId="251943D6" w14:textId="77777777" w:rsidR="00112848" w:rsidRPr="00112848" w:rsidRDefault="00112848" w:rsidP="00112848">
      <w:pPr>
        <w:widowControl w:val="0"/>
        <w:numPr>
          <w:ilvl w:val="0"/>
          <w:numId w:val="64"/>
        </w:numPr>
        <w:tabs>
          <w:tab w:val="left" w:pos="1512"/>
        </w:tabs>
        <w:autoSpaceDE w:val="0"/>
        <w:autoSpaceDN w:val="0"/>
        <w:spacing w:before="126" w:after="0" w:line="240" w:lineRule="auto"/>
        <w:ind w:right="583"/>
        <w:jc w:val="both"/>
      </w:pPr>
      <w:r w:rsidRPr="00112848">
        <w:t>Maintaining clear pathways and hazard-free zones.</w:t>
      </w:r>
    </w:p>
    <w:p w14:paraId="554C2FFF" w14:textId="43132573" w:rsidR="00112848" w:rsidRPr="00112848" w:rsidRDefault="00112848" w:rsidP="00112848">
      <w:pPr>
        <w:widowControl w:val="0"/>
        <w:tabs>
          <w:tab w:val="left" w:pos="1512"/>
        </w:tabs>
        <w:autoSpaceDE w:val="0"/>
        <w:autoSpaceDN w:val="0"/>
        <w:spacing w:before="126" w:after="0" w:line="240" w:lineRule="auto"/>
        <w:ind w:right="583"/>
        <w:jc w:val="both"/>
      </w:pPr>
    </w:p>
    <w:p w14:paraId="66DA3FDF"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9. Training and Awareness</w:t>
      </w:r>
    </w:p>
    <w:p w14:paraId="5DD13FFA"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We provide mandatory training and ongoing development to ensure all staff are aware of:</w:t>
      </w:r>
    </w:p>
    <w:p w14:paraId="3F903E39" w14:textId="77777777" w:rsidR="00112848" w:rsidRPr="00112848" w:rsidRDefault="00112848" w:rsidP="00112848">
      <w:pPr>
        <w:widowControl w:val="0"/>
        <w:numPr>
          <w:ilvl w:val="0"/>
          <w:numId w:val="65"/>
        </w:numPr>
        <w:tabs>
          <w:tab w:val="left" w:pos="1512"/>
        </w:tabs>
        <w:autoSpaceDE w:val="0"/>
        <w:autoSpaceDN w:val="0"/>
        <w:spacing w:before="126" w:after="0" w:line="240" w:lineRule="auto"/>
        <w:ind w:right="583"/>
        <w:jc w:val="both"/>
      </w:pPr>
      <w:r w:rsidRPr="00112848">
        <w:t>Their responsibilities to promote inclusion and challenge discrimination.</w:t>
      </w:r>
    </w:p>
    <w:p w14:paraId="1BAFF9D5" w14:textId="77777777" w:rsidR="00112848" w:rsidRPr="00112848" w:rsidRDefault="00112848" w:rsidP="00112848">
      <w:pPr>
        <w:widowControl w:val="0"/>
        <w:numPr>
          <w:ilvl w:val="0"/>
          <w:numId w:val="65"/>
        </w:numPr>
        <w:tabs>
          <w:tab w:val="left" w:pos="1512"/>
        </w:tabs>
        <w:autoSpaceDE w:val="0"/>
        <w:autoSpaceDN w:val="0"/>
        <w:spacing w:before="126" w:after="0" w:line="240" w:lineRule="auto"/>
        <w:ind w:right="583"/>
        <w:jc w:val="both"/>
      </w:pPr>
      <w:r w:rsidRPr="00112848">
        <w:t>Health &amp; safety requirements related to supporting colleagues with disabilities.</w:t>
      </w:r>
    </w:p>
    <w:p w14:paraId="49103426" w14:textId="77777777" w:rsidR="00112848" w:rsidRPr="00112848" w:rsidRDefault="00112848" w:rsidP="00112848">
      <w:pPr>
        <w:widowControl w:val="0"/>
        <w:numPr>
          <w:ilvl w:val="0"/>
          <w:numId w:val="65"/>
        </w:numPr>
        <w:tabs>
          <w:tab w:val="left" w:pos="1512"/>
        </w:tabs>
        <w:autoSpaceDE w:val="0"/>
        <w:autoSpaceDN w:val="0"/>
        <w:spacing w:before="126" w:after="0" w:line="240" w:lineRule="auto"/>
        <w:ind w:right="583"/>
        <w:jc w:val="both"/>
      </w:pPr>
      <w:r w:rsidRPr="00112848">
        <w:t>DDSCP safeguarding standards and how these intersect with disability.</w:t>
      </w:r>
    </w:p>
    <w:p w14:paraId="0DAD727F" w14:textId="77777777" w:rsidR="00112848" w:rsidRPr="00112848" w:rsidRDefault="00112848" w:rsidP="00112848">
      <w:pPr>
        <w:widowControl w:val="0"/>
        <w:numPr>
          <w:ilvl w:val="0"/>
          <w:numId w:val="65"/>
        </w:numPr>
        <w:tabs>
          <w:tab w:val="left" w:pos="1512"/>
        </w:tabs>
        <w:autoSpaceDE w:val="0"/>
        <w:autoSpaceDN w:val="0"/>
        <w:spacing w:before="126" w:after="0" w:line="240" w:lineRule="auto"/>
        <w:ind w:right="583"/>
        <w:jc w:val="both"/>
      </w:pPr>
      <w:r w:rsidRPr="00112848">
        <w:t>Reporting routes for concerns regarding staff safety, welfare, or capacity.</w:t>
      </w:r>
    </w:p>
    <w:p w14:paraId="520E19B3" w14:textId="77777777" w:rsidR="00112848" w:rsidRPr="00112848" w:rsidRDefault="00112848" w:rsidP="00112848">
      <w:pPr>
        <w:widowControl w:val="0"/>
        <w:numPr>
          <w:ilvl w:val="0"/>
          <w:numId w:val="65"/>
        </w:numPr>
        <w:tabs>
          <w:tab w:val="left" w:pos="1512"/>
        </w:tabs>
        <w:autoSpaceDE w:val="0"/>
        <w:autoSpaceDN w:val="0"/>
        <w:spacing w:before="126" w:after="0" w:line="240" w:lineRule="auto"/>
        <w:ind w:right="583"/>
        <w:jc w:val="both"/>
      </w:pPr>
      <w:r w:rsidRPr="00112848">
        <w:lastRenderedPageBreak/>
        <w:t>Workplace adjustments, risk management, and legal compliance.</w:t>
      </w:r>
    </w:p>
    <w:p w14:paraId="01FCBE46"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All staff undergo safeguarding training, which includes recognising the vulnerabilities of disabled adults, both in terms of protection and well-being.</w:t>
      </w:r>
    </w:p>
    <w:p w14:paraId="581C3987" w14:textId="50908F88" w:rsidR="00112848" w:rsidRPr="00112848" w:rsidRDefault="00112848" w:rsidP="00112848">
      <w:pPr>
        <w:widowControl w:val="0"/>
        <w:tabs>
          <w:tab w:val="left" w:pos="1512"/>
        </w:tabs>
        <w:autoSpaceDE w:val="0"/>
        <w:autoSpaceDN w:val="0"/>
        <w:spacing w:before="126" w:after="0" w:line="240" w:lineRule="auto"/>
        <w:ind w:right="583"/>
        <w:jc w:val="both"/>
      </w:pPr>
    </w:p>
    <w:p w14:paraId="4DD7CF6E"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10. Safeguarding Considerations (DDSCP)</w:t>
      </w:r>
    </w:p>
    <w:p w14:paraId="6B3D8234"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The safety of staff with disabilities is intrinsically linked to child protection and safeguarding:</w:t>
      </w:r>
    </w:p>
    <w:p w14:paraId="31B8FD87" w14:textId="77777777" w:rsidR="00112848" w:rsidRPr="00112848" w:rsidRDefault="00112848" w:rsidP="00112848">
      <w:pPr>
        <w:widowControl w:val="0"/>
        <w:numPr>
          <w:ilvl w:val="0"/>
          <w:numId w:val="66"/>
        </w:numPr>
        <w:tabs>
          <w:tab w:val="left" w:pos="1512"/>
        </w:tabs>
        <w:autoSpaceDE w:val="0"/>
        <w:autoSpaceDN w:val="0"/>
        <w:spacing w:before="126" w:after="0" w:line="240" w:lineRule="auto"/>
        <w:ind w:right="583"/>
        <w:jc w:val="both"/>
      </w:pPr>
      <w:r w:rsidRPr="00112848">
        <w:t>Any concerns that may impact a disabled staff member’s capacity to carry out their role (e.g. physical limitations, stress, temporary illness) are reviewed sensitively and proportionately.</w:t>
      </w:r>
    </w:p>
    <w:p w14:paraId="20E2E89B" w14:textId="77777777" w:rsidR="00112848" w:rsidRPr="00112848" w:rsidRDefault="00112848" w:rsidP="00112848">
      <w:pPr>
        <w:widowControl w:val="0"/>
        <w:numPr>
          <w:ilvl w:val="0"/>
          <w:numId w:val="66"/>
        </w:numPr>
        <w:tabs>
          <w:tab w:val="left" w:pos="1512"/>
        </w:tabs>
        <w:autoSpaceDE w:val="0"/>
        <w:autoSpaceDN w:val="0"/>
        <w:spacing w:before="126" w:after="0" w:line="240" w:lineRule="auto"/>
        <w:ind w:right="583"/>
        <w:jc w:val="both"/>
      </w:pPr>
      <w:r w:rsidRPr="00112848">
        <w:t>Where there is a concern that a staff member’s condition could pose a risk to children (directly or indirectly), the LADO process is followed, in line with DDSCP guidance.</w:t>
      </w:r>
    </w:p>
    <w:p w14:paraId="3C023D81" w14:textId="77777777" w:rsidR="00112848" w:rsidRPr="00112848" w:rsidRDefault="00112848" w:rsidP="00112848">
      <w:pPr>
        <w:widowControl w:val="0"/>
        <w:numPr>
          <w:ilvl w:val="0"/>
          <w:numId w:val="66"/>
        </w:numPr>
        <w:tabs>
          <w:tab w:val="left" w:pos="1512"/>
        </w:tabs>
        <w:autoSpaceDE w:val="0"/>
        <w:autoSpaceDN w:val="0"/>
        <w:spacing w:before="126" w:after="0" w:line="240" w:lineRule="auto"/>
        <w:ind w:right="583"/>
        <w:jc w:val="both"/>
      </w:pPr>
      <w:r w:rsidRPr="00112848">
        <w:t>Individual welfare concerns are escalated through the appropriate management/safeguarding structure.</w:t>
      </w:r>
    </w:p>
    <w:p w14:paraId="3CFE445F"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rPr>
          <w:rFonts w:ascii="Segoe UI Emoji" w:hAnsi="Segoe UI Emoji" w:cs="Segoe UI Emoji"/>
        </w:rPr>
        <w:t>🔗</w:t>
      </w:r>
      <w:r w:rsidRPr="00112848">
        <w:t xml:space="preserve"> </w:t>
      </w:r>
      <w:hyperlink r:id="rId8" w:tgtFrame="_new" w:history="1">
        <w:r w:rsidRPr="00112848">
          <w:rPr>
            <w:rStyle w:val="Hyperlink"/>
          </w:rPr>
          <w:t>DDSCP Allegations Against Staff Guidance</w:t>
        </w:r>
      </w:hyperlink>
    </w:p>
    <w:p w14:paraId="0191C76F" w14:textId="54DF3DAE" w:rsidR="00112848" w:rsidRPr="00112848" w:rsidRDefault="00112848" w:rsidP="00112848">
      <w:pPr>
        <w:widowControl w:val="0"/>
        <w:tabs>
          <w:tab w:val="left" w:pos="1512"/>
        </w:tabs>
        <w:autoSpaceDE w:val="0"/>
        <w:autoSpaceDN w:val="0"/>
        <w:spacing w:before="126" w:after="0" w:line="240" w:lineRule="auto"/>
        <w:ind w:right="583"/>
        <w:jc w:val="both"/>
      </w:pPr>
    </w:p>
    <w:p w14:paraId="509C9569"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11. Emergency Procedures</w:t>
      </w:r>
    </w:p>
    <w:p w14:paraId="221CBDCE"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Emergency procedures take into account individual needs:</w:t>
      </w:r>
    </w:p>
    <w:p w14:paraId="43AA52EA" w14:textId="77777777" w:rsidR="00112848" w:rsidRPr="00112848" w:rsidRDefault="00112848" w:rsidP="00112848">
      <w:pPr>
        <w:widowControl w:val="0"/>
        <w:numPr>
          <w:ilvl w:val="0"/>
          <w:numId w:val="67"/>
        </w:numPr>
        <w:tabs>
          <w:tab w:val="left" w:pos="1512"/>
        </w:tabs>
        <w:autoSpaceDE w:val="0"/>
        <w:autoSpaceDN w:val="0"/>
        <w:spacing w:before="126" w:after="0" w:line="240" w:lineRule="auto"/>
        <w:ind w:right="583"/>
        <w:jc w:val="both"/>
      </w:pPr>
      <w:r w:rsidRPr="00112848">
        <w:t>Personal Emergency Evacuation Plans (PEEPs) are in place for disabled staff.</w:t>
      </w:r>
    </w:p>
    <w:p w14:paraId="783BB4FE" w14:textId="77777777" w:rsidR="00112848" w:rsidRPr="00112848" w:rsidRDefault="00112848" w:rsidP="00112848">
      <w:pPr>
        <w:widowControl w:val="0"/>
        <w:numPr>
          <w:ilvl w:val="0"/>
          <w:numId w:val="67"/>
        </w:numPr>
        <w:tabs>
          <w:tab w:val="left" w:pos="1512"/>
        </w:tabs>
        <w:autoSpaceDE w:val="0"/>
        <w:autoSpaceDN w:val="0"/>
        <w:spacing w:before="126" w:after="0" w:line="240" w:lineRule="auto"/>
        <w:ind w:right="583"/>
        <w:jc w:val="both"/>
      </w:pPr>
      <w:r w:rsidRPr="00112848">
        <w:t>Fire drills include simulations for those with restricted mobility or sensory impairments.</w:t>
      </w:r>
    </w:p>
    <w:p w14:paraId="259B7A3F" w14:textId="77777777" w:rsidR="00112848" w:rsidRPr="00112848" w:rsidRDefault="00112848" w:rsidP="00112848">
      <w:pPr>
        <w:widowControl w:val="0"/>
        <w:numPr>
          <w:ilvl w:val="0"/>
          <w:numId w:val="67"/>
        </w:numPr>
        <w:tabs>
          <w:tab w:val="left" w:pos="1512"/>
        </w:tabs>
        <w:autoSpaceDE w:val="0"/>
        <w:autoSpaceDN w:val="0"/>
        <w:spacing w:before="126" w:after="0" w:line="240" w:lineRule="auto"/>
        <w:ind w:right="583"/>
        <w:jc w:val="both"/>
      </w:pPr>
      <w:r w:rsidRPr="00112848">
        <w:t>Visual fire alarms, evacuation chairs, and support buddies are in place where required.</w:t>
      </w:r>
    </w:p>
    <w:p w14:paraId="58AD9408" w14:textId="134E1DEC" w:rsidR="00112848" w:rsidRPr="00112848" w:rsidRDefault="00112848" w:rsidP="00112848">
      <w:pPr>
        <w:widowControl w:val="0"/>
        <w:tabs>
          <w:tab w:val="left" w:pos="1512"/>
        </w:tabs>
        <w:autoSpaceDE w:val="0"/>
        <w:autoSpaceDN w:val="0"/>
        <w:spacing w:before="126" w:after="0" w:line="240" w:lineRule="auto"/>
        <w:ind w:right="583"/>
        <w:jc w:val="both"/>
      </w:pPr>
    </w:p>
    <w:p w14:paraId="1614EC3F"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12. Data Protection &amp; Confidentiality</w:t>
      </w:r>
    </w:p>
    <w:p w14:paraId="3BB7F199" w14:textId="77777777" w:rsidR="00112848" w:rsidRPr="00112848" w:rsidRDefault="00112848" w:rsidP="00112848">
      <w:pPr>
        <w:widowControl w:val="0"/>
        <w:tabs>
          <w:tab w:val="left" w:pos="1512"/>
        </w:tabs>
        <w:autoSpaceDE w:val="0"/>
        <w:autoSpaceDN w:val="0"/>
        <w:spacing w:before="126" w:after="0" w:line="240" w:lineRule="auto"/>
        <w:ind w:right="583"/>
        <w:jc w:val="both"/>
      </w:pPr>
      <w:r w:rsidRPr="00112848">
        <w:t>All health and disability information is:</w:t>
      </w:r>
    </w:p>
    <w:p w14:paraId="1ABC43B7" w14:textId="77777777" w:rsidR="00112848" w:rsidRPr="00112848" w:rsidRDefault="00112848" w:rsidP="00112848">
      <w:pPr>
        <w:widowControl w:val="0"/>
        <w:numPr>
          <w:ilvl w:val="0"/>
          <w:numId w:val="68"/>
        </w:numPr>
        <w:tabs>
          <w:tab w:val="left" w:pos="1512"/>
        </w:tabs>
        <w:autoSpaceDE w:val="0"/>
        <w:autoSpaceDN w:val="0"/>
        <w:spacing w:before="126" w:after="0" w:line="240" w:lineRule="auto"/>
        <w:ind w:right="583"/>
        <w:jc w:val="both"/>
      </w:pPr>
      <w:r w:rsidRPr="00112848">
        <w:t>Collected lawfully and only with consent.</w:t>
      </w:r>
    </w:p>
    <w:p w14:paraId="437E81BF" w14:textId="77777777" w:rsidR="00112848" w:rsidRPr="00112848" w:rsidRDefault="00112848" w:rsidP="00112848">
      <w:pPr>
        <w:widowControl w:val="0"/>
        <w:numPr>
          <w:ilvl w:val="0"/>
          <w:numId w:val="68"/>
        </w:numPr>
        <w:tabs>
          <w:tab w:val="left" w:pos="1512"/>
        </w:tabs>
        <w:autoSpaceDE w:val="0"/>
        <w:autoSpaceDN w:val="0"/>
        <w:spacing w:before="126" w:after="0" w:line="240" w:lineRule="auto"/>
        <w:ind w:right="583"/>
        <w:jc w:val="both"/>
      </w:pPr>
      <w:r w:rsidRPr="00112848">
        <w:t>Stored securely and only shared on a strict need-to-know basis.</w:t>
      </w:r>
    </w:p>
    <w:p w14:paraId="6744540D" w14:textId="77777777" w:rsidR="00112848" w:rsidRPr="00112848" w:rsidRDefault="00112848" w:rsidP="00112848">
      <w:pPr>
        <w:widowControl w:val="0"/>
        <w:numPr>
          <w:ilvl w:val="0"/>
          <w:numId w:val="68"/>
        </w:numPr>
        <w:tabs>
          <w:tab w:val="left" w:pos="1512"/>
        </w:tabs>
        <w:autoSpaceDE w:val="0"/>
        <w:autoSpaceDN w:val="0"/>
        <w:spacing w:before="126" w:after="0" w:line="240" w:lineRule="auto"/>
        <w:ind w:right="583"/>
        <w:jc w:val="both"/>
      </w:pPr>
      <w:r w:rsidRPr="00112848">
        <w:t>Used only to facilitate support, access, and safety arrangements.</w:t>
      </w:r>
    </w:p>
    <w:p w14:paraId="4359647E" w14:textId="77777777" w:rsidR="00112848" w:rsidRPr="00112848" w:rsidRDefault="00112848" w:rsidP="00112848">
      <w:pPr>
        <w:widowControl w:val="0"/>
        <w:numPr>
          <w:ilvl w:val="0"/>
          <w:numId w:val="68"/>
        </w:numPr>
        <w:tabs>
          <w:tab w:val="left" w:pos="1512"/>
        </w:tabs>
        <w:autoSpaceDE w:val="0"/>
        <w:autoSpaceDN w:val="0"/>
        <w:spacing w:before="126" w:after="0" w:line="240" w:lineRule="auto"/>
        <w:ind w:right="583"/>
        <w:jc w:val="both"/>
      </w:pPr>
      <w:r w:rsidRPr="00112848">
        <w:t>Processed in compliance with UK GDPR and the Data Protection Act 2018.</w:t>
      </w:r>
    </w:p>
    <w:p w14:paraId="57711395" w14:textId="36DE94D1" w:rsidR="00112848" w:rsidRPr="00112848" w:rsidRDefault="00112848" w:rsidP="00112848">
      <w:pPr>
        <w:widowControl w:val="0"/>
        <w:tabs>
          <w:tab w:val="left" w:pos="1512"/>
        </w:tabs>
        <w:autoSpaceDE w:val="0"/>
        <w:autoSpaceDN w:val="0"/>
        <w:spacing w:before="126" w:after="0" w:line="240" w:lineRule="auto"/>
        <w:ind w:right="583"/>
        <w:jc w:val="both"/>
      </w:pPr>
    </w:p>
    <w:p w14:paraId="280924DB" w14:textId="77777777"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13. Monitoring and Review</w:t>
      </w:r>
    </w:p>
    <w:p w14:paraId="01D7A45A" w14:textId="77777777" w:rsidR="00112848" w:rsidRPr="00112848" w:rsidRDefault="00112848" w:rsidP="00112848">
      <w:pPr>
        <w:widowControl w:val="0"/>
        <w:numPr>
          <w:ilvl w:val="0"/>
          <w:numId w:val="69"/>
        </w:numPr>
        <w:tabs>
          <w:tab w:val="left" w:pos="1512"/>
        </w:tabs>
        <w:autoSpaceDE w:val="0"/>
        <w:autoSpaceDN w:val="0"/>
        <w:spacing w:before="126" w:after="0" w:line="240" w:lineRule="auto"/>
        <w:ind w:right="583"/>
        <w:jc w:val="both"/>
      </w:pPr>
      <w:r w:rsidRPr="00112848">
        <w:t>The Health &amp; Safety Officer and Nursery Manager monitor implementation and compliance.</w:t>
      </w:r>
    </w:p>
    <w:p w14:paraId="48C8CC6A" w14:textId="77777777" w:rsidR="00112848" w:rsidRPr="00112848" w:rsidRDefault="00112848" w:rsidP="00112848">
      <w:pPr>
        <w:widowControl w:val="0"/>
        <w:numPr>
          <w:ilvl w:val="0"/>
          <w:numId w:val="69"/>
        </w:numPr>
        <w:tabs>
          <w:tab w:val="left" w:pos="1512"/>
        </w:tabs>
        <w:autoSpaceDE w:val="0"/>
        <w:autoSpaceDN w:val="0"/>
        <w:spacing w:before="126" w:after="0" w:line="240" w:lineRule="auto"/>
        <w:ind w:right="583"/>
        <w:jc w:val="both"/>
      </w:pPr>
      <w:r w:rsidRPr="00112848">
        <w:lastRenderedPageBreak/>
        <w:t>Staff feedback and incidents inform continuous improvement.</w:t>
      </w:r>
    </w:p>
    <w:p w14:paraId="5A56CF6E" w14:textId="77777777" w:rsidR="00112848" w:rsidRPr="00112848" w:rsidRDefault="00112848" w:rsidP="00112848">
      <w:pPr>
        <w:widowControl w:val="0"/>
        <w:numPr>
          <w:ilvl w:val="0"/>
          <w:numId w:val="69"/>
        </w:numPr>
        <w:tabs>
          <w:tab w:val="left" w:pos="1512"/>
        </w:tabs>
        <w:autoSpaceDE w:val="0"/>
        <w:autoSpaceDN w:val="0"/>
        <w:spacing w:before="126" w:after="0" w:line="240" w:lineRule="auto"/>
        <w:ind w:right="583"/>
        <w:jc w:val="both"/>
      </w:pPr>
      <w:r w:rsidRPr="00112848">
        <w:t>This policy is reviewed annually or sooner if significant changes occur in law, staff needs, or nursery operations.</w:t>
      </w:r>
    </w:p>
    <w:p w14:paraId="4F60A665" w14:textId="13FFE49A" w:rsidR="00112848" w:rsidRPr="00112848" w:rsidRDefault="00112848" w:rsidP="00112848">
      <w:pPr>
        <w:widowControl w:val="0"/>
        <w:tabs>
          <w:tab w:val="left" w:pos="1512"/>
        </w:tabs>
        <w:autoSpaceDE w:val="0"/>
        <w:autoSpaceDN w:val="0"/>
        <w:spacing w:before="126" w:after="0" w:line="240" w:lineRule="auto"/>
        <w:ind w:right="583"/>
        <w:jc w:val="both"/>
      </w:pPr>
    </w:p>
    <w:p w14:paraId="49DC5F0F" w14:textId="060BE00F"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Contact Points</w:t>
      </w:r>
    </w:p>
    <w:p w14:paraId="2637B1A5" w14:textId="77777777" w:rsidR="00112848" w:rsidRPr="00112848" w:rsidRDefault="00112848" w:rsidP="00112848">
      <w:pPr>
        <w:widowControl w:val="0"/>
        <w:numPr>
          <w:ilvl w:val="0"/>
          <w:numId w:val="70"/>
        </w:numPr>
        <w:tabs>
          <w:tab w:val="left" w:pos="1512"/>
        </w:tabs>
        <w:autoSpaceDE w:val="0"/>
        <w:autoSpaceDN w:val="0"/>
        <w:spacing w:before="126" w:after="0" w:line="240" w:lineRule="auto"/>
        <w:ind w:right="583"/>
        <w:jc w:val="both"/>
      </w:pPr>
      <w:r w:rsidRPr="00112848">
        <w:t>Health &amp; Safety Officer: [Insert Name]</w:t>
      </w:r>
    </w:p>
    <w:p w14:paraId="41A6CFB2" w14:textId="77777777" w:rsidR="00112848" w:rsidRPr="00112848" w:rsidRDefault="00112848" w:rsidP="00112848">
      <w:pPr>
        <w:widowControl w:val="0"/>
        <w:numPr>
          <w:ilvl w:val="0"/>
          <w:numId w:val="70"/>
        </w:numPr>
        <w:tabs>
          <w:tab w:val="left" w:pos="1512"/>
        </w:tabs>
        <w:autoSpaceDE w:val="0"/>
        <w:autoSpaceDN w:val="0"/>
        <w:spacing w:before="126" w:after="0" w:line="240" w:lineRule="auto"/>
        <w:ind w:right="583"/>
        <w:jc w:val="both"/>
      </w:pPr>
      <w:r w:rsidRPr="00112848">
        <w:t>Nursery Manager: [Insert Name]</w:t>
      </w:r>
    </w:p>
    <w:p w14:paraId="377AC7D1" w14:textId="77777777" w:rsidR="00112848" w:rsidRPr="00112848" w:rsidRDefault="00112848" w:rsidP="00112848">
      <w:pPr>
        <w:widowControl w:val="0"/>
        <w:numPr>
          <w:ilvl w:val="0"/>
          <w:numId w:val="70"/>
        </w:numPr>
        <w:tabs>
          <w:tab w:val="left" w:pos="1512"/>
        </w:tabs>
        <w:autoSpaceDE w:val="0"/>
        <w:autoSpaceDN w:val="0"/>
        <w:spacing w:before="126" w:after="0" w:line="240" w:lineRule="auto"/>
        <w:ind w:right="583"/>
        <w:jc w:val="both"/>
      </w:pPr>
      <w:r w:rsidRPr="00112848">
        <w:t>Designated Safeguarding Lead (DSL): [Insert Name]</w:t>
      </w:r>
    </w:p>
    <w:p w14:paraId="7C5062D5" w14:textId="77777777" w:rsidR="00112848" w:rsidRPr="00112848" w:rsidRDefault="00112848" w:rsidP="00112848">
      <w:pPr>
        <w:widowControl w:val="0"/>
        <w:numPr>
          <w:ilvl w:val="0"/>
          <w:numId w:val="70"/>
        </w:numPr>
        <w:tabs>
          <w:tab w:val="left" w:pos="1512"/>
        </w:tabs>
        <w:autoSpaceDE w:val="0"/>
        <w:autoSpaceDN w:val="0"/>
        <w:spacing w:before="126" w:after="0" w:line="240" w:lineRule="auto"/>
        <w:ind w:right="583"/>
        <w:jc w:val="both"/>
      </w:pPr>
      <w:r w:rsidRPr="00112848">
        <w:t xml:space="preserve">DDSCP LADO Contact: [See </w:t>
      </w:r>
      <w:hyperlink r:id="rId9" w:tgtFrame="_new" w:history="1">
        <w:r w:rsidRPr="00112848">
          <w:rPr>
            <w:rStyle w:val="Hyperlink"/>
          </w:rPr>
          <w:t>www.ddscp.org.uk</w:t>
        </w:r>
      </w:hyperlink>
      <w:r w:rsidRPr="00112848">
        <w:t>]</w:t>
      </w:r>
    </w:p>
    <w:p w14:paraId="32EC7147" w14:textId="109F5C38" w:rsidR="00112848" w:rsidRPr="00112848" w:rsidRDefault="00112848" w:rsidP="00112848">
      <w:pPr>
        <w:widowControl w:val="0"/>
        <w:tabs>
          <w:tab w:val="left" w:pos="1512"/>
        </w:tabs>
        <w:autoSpaceDE w:val="0"/>
        <w:autoSpaceDN w:val="0"/>
        <w:spacing w:before="126" w:after="0" w:line="240" w:lineRule="auto"/>
        <w:ind w:right="583"/>
        <w:jc w:val="both"/>
      </w:pPr>
    </w:p>
    <w:p w14:paraId="33C279D9" w14:textId="6D13EC65" w:rsidR="00112848" w:rsidRPr="00112848" w:rsidRDefault="00112848" w:rsidP="00112848">
      <w:pPr>
        <w:widowControl w:val="0"/>
        <w:tabs>
          <w:tab w:val="left" w:pos="1512"/>
        </w:tabs>
        <w:autoSpaceDE w:val="0"/>
        <w:autoSpaceDN w:val="0"/>
        <w:spacing w:before="126" w:after="0" w:line="240" w:lineRule="auto"/>
        <w:ind w:right="583"/>
        <w:jc w:val="both"/>
        <w:rPr>
          <w:b/>
          <w:bCs/>
        </w:rPr>
      </w:pPr>
      <w:r w:rsidRPr="00112848">
        <w:rPr>
          <w:b/>
          <w:bCs/>
        </w:rPr>
        <w:t>References</w:t>
      </w:r>
    </w:p>
    <w:p w14:paraId="46C9577E"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Health and Safety at Work Act 1974</w:t>
      </w:r>
    </w:p>
    <w:p w14:paraId="352E5890"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Equality Act 2010</w:t>
      </w:r>
    </w:p>
    <w:p w14:paraId="4E085358"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Management of Health and Safety at Work Regulations 1999</w:t>
      </w:r>
    </w:p>
    <w:p w14:paraId="3072384D"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Workplace (Health, Safety and Welfare) Regulations 1992</w:t>
      </w:r>
    </w:p>
    <w:p w14:paraId="28E6B9F1"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Provision and Use of Work Equipment Regulations 1998</w:t>
      </w:r>
    </w:p>
    <w:p w14:paraId="36780F78"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Manual Handling Operations Regulations 1992</w:t>
      </w:r>
    </w:p>
    <w:p w14:paraId="36F63BEC"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Employment Rights Act 1996</w:t>
      </w:r>
    </w:p>
    <w:p w14:paraId="1F659199"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Data Protection Act 2018 / UK GDPR</w:t>
      </w:r>
    </w:p>
    <w:p w14:paraId="168F4B4A"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Children Act 1989 / 2004</w:t>
      </w:r>
    </w:p>
    <w:p w14:paraId="12480BE9"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Care Act 2014</w:t>
      </w:r>
    </w:p>
    <w:p w14:paraId="70FD9BB2"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EYFS Statutory Framework (2024), Sections 3.60–3.67</w:t>
      </w:r>
    </w:p>
    <w:p w14:paraId="4C4AE264"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Human Rights Act 1998</w:t>
      </w:r>
    </w:p>
    <w:p w14:paraId="6FDBF15D" w14:textId="77777777" w:rsidR="00112848" w:rsidRPr="00112848" w:rsidRDefault="00112848" w:rsidP="00112848">
      <w:pPr>
        <w:widowControl w:val="0"/>
        <w:numPr>
          <w:ilvl w:val="0"/>
          <w:numId w:val="71"/>
        </w:numPr>
        <w:tabs>
          <w:tab w:val="left" w:pos="1512"/>
        </w:tabs>
        <w:autoSpaceDE w:val="0"/>
        <w:autoSpaceDN w:val="0"/>
        <w:spacing w:before="126" w:after="0" w:line="240" w:lineRule="auto"/>
        <w:ind w:right="583"/>
        <w:jc w:val="both"/>
      </w:pPr>
      <w:r w:rsidRPr="00112848">
        <w:t>Derby and Derbyshire Safeguarding Children Partnership (DDSCP):</w:t>
      </w:r>
    </w:p>
    <w:p w14:paraId="63C77139" w14:textId="77777777" w:rsidR="00112848" w:rsidRPr="00112848" w:rsidRDefault="00112848" w:rsidP="00112848">
      <w:pPr>
        <w:widowControl w:val="0"/>
        <w:numPr>
          <w:ilvl w:val="1"/>
          <w:numId w:val="71"/>
        </w:numPr>
        <w:tabs>
          <w:tab w:val="left" w:pos="1512"/>
        </w:tabs>
        <w:autoSpaceDE w:val="0"/>
        <w:autoSpaceDN w:val="0"/>
        <w:spacing w:before="126" w:after="0" w:line="240" w:lineRule="auto"/>
        <w:ind w:right="583"/>
        <w:jc w:val="both"/>
      </w:pPr>
      <w:hyperlink r:id="rId10" w:tgtFrame="_new" w:history="1">
        <w:r w:rsidRPr="00112848">
          <w:rPr>
            <w:rStyle w:val="Hyperlink"/>
          </w:rPr>
          <w:t>www.ddscp.org.uk</w:t>
        </w:r>
      </w:hyperlink>
    </w:p>
    <w:p w14:paraId="0ECCAEF2" w14:textId="77777777" w:rsidR="00E805BA" w:rsidRDefault="00535D9F" w:rsidP="00535D9F">
      <w:pPr>
        <w:widowControl w:val="0"/>
        <w:tabs>
          <w:tab w:val="left" w:pos="1512"/>
        </w:tabs>
        <w:autoSpaceDE w:val="0"/>
        <w:autoSpaceDN w:val="0"/>
        <w:spacing w:before="126" w:after="0" w:line="240" w:lineRule="auto"/>
        <w:ind w:right="583"/>
        <w:jc w:val="both"/>
      </w:pPr>
      <w:r w:rsidRPr="00112848">
        <w:t xml:space="preserve"> </w:t>
      </w:r>
    </w:p>
    <w:p w14:paraId="23F0EFB3" w14:textId="28B0E050" w:rsidR="00293432" w:rsidRPr="00112848" w:rsidRDefault="00293432" w:rsidP="00535D9F">
      <w:pPr>
        <w:widowControl w:val="0"/>
        <w:tabs>
          <w:tab w:val="left" w:pos="1512"/>
        </w:tabs>
        <w:autoSpaceDE w:val="0"/>
        <w:autoSpaceDN w:val="0"/>
        <w:spacing w:before="126" w:after="0" w:line="240" w:lineRule="auto"/>
        <w:ind w:right="583"/>
        <w:jc w:val="both"/>
      </w:pPr>
    </w:p>
    <w:sectPr w:rsidR="00293432" w:rsidRPr="00112848" w:rsidSect="008933B8">
      <w:foot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7C906" w14:textId="77777777" w:rsidR="00B91BA9" w:rsidRDefault="00B91BA9" w:rsidP="008933B8">
      <w:pPr>
        <w:spacing w:after="0" w:line="240" w:lineRule="auto"/>
      </w:pPr>
      <w:r>
        <w:separator/>
      </w:r>
    </w:p>
  </w:endnote>
  <w:endnote w:type="continuationSeparator" w:id="0">
    <w:p w14:paraId="4968AD8A" w14:textId="77777777" w:rsidR="00B91BA9" w:rsidRDefault="00B91BA9"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507BD" w14:textId="77777777" w:rsidR="00B91BA9" w:rsidRDefault="00B91BA9" w:rsidP="008933B8">
      <w:pPr>
        <w:spacing w:after="0" w:line="240" w:lineRule="auto"/>
      </w:pPr>
      <w:r>
        <w:separator/>
      </w:r>
    </w:p>
  </w:footnote>
  <w:footnote w:type="continuationSeparator" w:id="0">
    <w:p w14:paraId="39FDABE9" w14:textId="77777777" w:rsidR="00B91BA9" w:rsidRDefault="00B91BA9"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AA232F"/>
    <w:multiLevelType w:val="hybridMultilevel"/>
    <w:tmpl w:val="D5A84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E05976"/>
    <w:multiLevelType w:val="hybridMultilevel"/>
    <w:tmpl w:val="79ECB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D92998"/>
    <w:multiLevelType w:val="hybridMultilevel"/>
    <w:tmpl w:val="CBBEEF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1B86600"/>
    <w:multiLevelType w:val="multilevel"/>
    <w:tmpl w:val="C7405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F74416"/>
    <w:multiLevelType w:val="multilevel"/>
    <w:tmpl w:val="700CE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2859E4"/>
    <w:multiLevelType w:val="hybridMultilevel"/>
    <w:tmpl w:val="465EE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9D2FEC"/>
    <w:multiLevelType w:val="hybridMultilevel"/>
    <w:tmpl w:val="896C9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E3216ED"/>
    <w:multiLevelType w:val="multilevel"/>
    <w:tmpl w:val="4C4A3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40369C"/>
    <w:multiLevelType w:val="hybridMultilevel"/>
    <w:tmpl w:val="67CC8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3E1FC5"/>
    <w:multiLevelType w:val="hybridMultilevel"/>
    <w:tmpl w:val="DAF82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CB4A3E"/>
    <w:multiLevelType w:val="hybridMultilevel"/>
    <w:tmpl w:val="E23495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15E38D9"/>
    <w:multiLevelType w:val="multilevel"/>
    <w:tmpl w:val="347CC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4161093"/>
    <w:multiLevelType w:val="hybridMultilevel"/>
    <w:tmpl w:val="4E3CE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57D6A94"/>
    <w:multiLevelType w:val="hybridMultilevel"/>
    <w:tmpl w:val="839C9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7A77C0C"/>
    <w:multiLevelType w:val="multilevel"/>
    <w:tmpl w:val="6B426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0FE4833"/>
    <w:multiLevelType w:val="hybridMultilevel"/>
    <w:tmpl w:val="F4E45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7480FEA"/>
    <w:multiLevelType w:val="multilevel"/>
    <w:tmpl w:val="60D8A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886214E"/>
    <w:multiLevelType w:val="hybridMultilevel"/>
    <w:tmpl w:val="04D6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9942FE9"/>
    <w:multiLevelType w:val="multilevel"/>
    <w:tmpl w:val="7458E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99D7265"/>
    <w:multiLevelType w:val="multilevel"/>
    <w:tmpl w:val="C8609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B142AB2"/>
    <w:multiLevelType w:val="hybridMultilevel"/>
    <w:tmpl w:val="FFB44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B6D0411"/>
    <w:multiLevelType w:val="multilevel"/>
    <w:tmpl w:val="5660F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BFA2A70"/>
    <w:multiLevelType w:val="hybridMultilevel"/>
    <w:tmpl w:val="315E6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DA647B7"/>
    <w:multiLevelType w:val="hybridMultilevel"/>
    <w:tmpl w:val="4A8668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F27046E"/>
    <w:multiLevelType w:val="multilevel"/>
    <w:tmpl w:val="42A29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FE447BC"/>
    <w:multiLevelType w:val="hybridMultilevel"/>
    <w:tmpl w:val="048A8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43D1CF5"/>
    <w:multiLevelType w:val="multilevel"/>
    <w:tmpl w:val="4A68D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9F20BC1"/>
    <w:multiLevelType w:val="multilevel"/>
    <w:tmpl w:val="1E6445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BD72BC1"/>
    <w:multiLevelType w:val="multilevel"/>
    <w:tmpl w:val="A0BA8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2A14365"/>
    <w:multiLevelType w:val="multilevel"/>
    <w:tmpl w:val="84E81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3757027"/>
    <w:multiLevelType w:val="multilevel"/>
    <w:tmpl w:val="BF92C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79F3BAB"/>
    <w:multiLevelType w:val="multilevel"/>
    <w:tmpl w:val="A8508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A6B7AF5"/>
    <w:multiLevelType w:val="hybridMultilevel"/>
    <w:tmpl w:val="70783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BB03D6B"/>
    <w:multiLevelType w:val="hybridMultilevel"/>
    <w:tmpl w:val="11706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5E01FE1"/>
    <w:multiLevelType w:val="multilevel"/>
    <w:tmpl w:val="8980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6A04B82"/>
    <w:multiLevelType w:val="hybridMultilevel"/>
    <w:tmpl w:val="8370F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7EB6EEE"/>
    <w:multiLevelType w:val="hybridMultilevel"/>
    <w:tmpl w:val="ED50BA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6922193E"/>
    <w:multiLevelType w:val="hybridMultilevel"/>
    <w:tmpl w:val="2736AD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DEB0CBF"/>
    <w:multiLevelType w:val="hybridMultilevel"/>
    <w:tmpl w:val="BB82E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ECF468A"/>
    <w:multiLevelType w:val="multilevel"/>
    <w:tmpl w:val="D1486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FED2935"/>
    <w:multiLevelType w:val="hybridMultilevel"/>
    <w:tmpl w:val="CAE08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08B4B06"/>
    <w:multiLevelType w:val="multilevel"/>
    <w:tmpl w:val="F424D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111615C"/>
    <w:multiLevelType w:val="multilevel"/>
    <w:tmpl w:val="A246D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11D40EC"/>
    <w:multiLevelType w:val="multilevel"/>
    <w:tmpl w:val="AF90C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34A299E"/>
    <w:multiLevelType w:val="multilevel"/>
    <w:tmpl w:val="A54E0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47159A6"/>
    <w:multiLevelType w:val="multilevel"/>
    <w:tmpl w:val="016E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60E46B1"/>
    <w:multiLevelType w:val="hybridMultilevel"/>
    <w:tmpl w:val="7E5AB7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C604E1B"/>
    <w:multiLevelType w:val="multilevel"/>
    <w:tmpl w:val="2F7A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EA54AB1"/>
    <w:multiLevelType w:val="hybridMultilevel"/>
    <w:tmpl w:val="CC3E2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7F471706"/>
    <w:multiLevelType w:val="multilevel"/>
    <w:tmpl w:val="CCDA7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10620">
    <w:abstractNumId w:val="51"/>
  </w:num>
  <w:num w:numId="2" w16cid:durableId="737244061">
    <w:abstractNumId w:val="21"/>
  </w:num>
  <w:num w:numId="3" w16cid:durableId="1970435953">
    <w:abstractNumId w:val="10"/>
  </w:num>
  <w:num w:numId="4" w16cid:durableId="38818787">
    <w:abstractNumId w:val="42"/>
  </w:num>
  <w:num w:numId="5" w16cid:durableId="1033459785">
    <w:abstractNumId w:val="57"/>
  </w:num>
  <w:num w:numId="6" w16cid:durableId="876510093">
    <w:abstractNumId w:val="28"/>
  </w:num>
  <w:num w:numId="7" w16cid:durableId="1325163200">
    <w:abstractNumId w:val="24"/>
  </w:num>
  <w:num w:numId="8" w16cid:durableId="884952372">
    <w:abstractNumId w:val="2"/>
  </w:num>
  <w:num w:numId="9" w16cid:durableId="138768759">
    <w:abstractNumId w:val="22"/>
  </w:num>
  <w:num w:numId="10" w16cid:durableId="1321233826">
    <w:abstractNumId w:val="27"/>
  </w:num>
  <w:num w:numId="11" w16cid:durableId="1799103693">
    <w:abstractNumId w:val="66"/>
  </w:num>
  <w:num w:numId="12" w16cid:durableId="906770965">
    <w:abstractNumId w:val="0"/>
  </w:num>
  <w:num w:numId="13" w16cid:durableId="1543395105">
    <w:abstractNumId w:val="52"/>
  </w:num>
  <w:num w:numId="14" w16cid:durableId="132019852">
    <w:abstractNumId w:val="15"/>
  </w:num>
  <w:num w:numId="15" w16cid:durableId="751853614">
    <w:abstractNumId w:val="1"/>
  </w:num>
  <w:num w:numId="16" w16cid:durableId="966549560">
    <w:abstractNumId w:val="17"/>
  </w:num>
  <w:num w:numId="17" w16cid:durableId="642075851">
    <w:abstractNumId w:val="38"/>
  </w:num>
  <w:num w:numId="18" w16cid:durableId="777453745">
    <w:abstractNumId w:val="25"/>
  </w:num>
  <w:num w:numId="19" w16cid:durableId="742723330">
    <w:abstractNumId w:val="69"/>
  </w:num>
  <w:num w:numId="20" w16cid:durableId="1815175795">
    <w:abstractNumId w:val="20"/>
  </w:num>
  <w:num w:numId="21" w16cid:durableId="788669877">
    <w:abstractNumId w:val="44"/>
  </w:num>
  <w:num w:numId="22" w16cid:durableId="2103408271">
    <w:abstractNumId w:val="5"/>
  </w:num>
  <w:num w:numId="23" w16cid:durableId="1448699972">
    <w:abstractNumId w:val="29"/>
  </w:num>
  <w:num w:numId="24" w16cid:durableId="1020814654">
    <w:abstractNumId w:val="37"/>
  </w:num>
  <w:num w:numId="25" w16cid:durableId="480924274">
    <w:abstractNumId w:val="31"/>
  </w:num>
  <w:num w:numId="26" w16cid:durableId="1298605052">
    <w:abstractNumId w:val="14"/>
  </w:num>
  <w:num w:numId="27" w16cid:durableId="2096123412">
    <w:abstractNumId w:val="8"/>
  </w:num>
  <w:num w:numId="28" w16cid:durableId="1169254424">
    <w:abstractNumId w:val="40"/>
  </w:num>
  <w:num w:numId="29" w16cid:durableId="1365057982">
    <w:abstractNumId w:val="34"/>
  </w:num>
  <w:num w:numId="30" w16cid:durableId="793913993">
    <w:abstractNumId w:val="67"/>
  </w:num>
  <w:num w:numId="31" w16cid:durableId="2073842408">
    <w:abstractNumId w:val="49"/>
  </w:num>
  <w:num w:numId="32" w16cid:durableId="160045054">
    <w:abstractNumId w:val="9"/>
  </w:num>
  <w:num w:numId="33" w16cid:durableId="1680887196">
    <w:abstractNumId w:val="13"/>
  </w:num>
  <w:num w:numId="34" w16cid:durableId="1682313586">
    <w:abstractNumId w:val="58"/>
  </w:num>
  <w:num w:numId="35" w16cid:durableId="1603293333">
    <w:abstractNumId w:val="12"/>
  </w:num>
  <w:num w:numId="36" w16cid:durableId="1146817575">
    <w:abstractNumId w:val="55"/>
  </w:num>
  <w:num w:numId="37" w16cid:durableId="841505440">
    <w:abstractNumId w:val="54"/>
  </w:num>
  <w:num w:numId="38" w16cid:durableId="1258556973">
    <w:abstractNumId w:val="4"/>
  </w:num>
  <w:num w:numId="39" w16cid:durableId="1502044616">
    <w:abstractNumId w:val="3"/>
  </w:num>
  <w:num w:numId="40" w16cid:durableId="862133563">
    <w:abstractNumId w:val="19"/>
  </w:num>
  <w:num w:numId="41" w16cid:durableId="1178500994">
    <w:abstractNumId w:val="56"/>
  </w:num>
  <w:num w:numId="42" w16cid:durableId="1853259114">
    <w:abstractNumId w:val="26"/>
  </w:num>
  <w:num w:numId="43" w16cid:durableId="275868240">
    <w:abstractNumId w:val="36"/>
  </w:num>
  <w:num w:numId="44" w16cid:durableId="989790304">
    <w:abstractNumId w:val="18"/>
  </w:num>
  <w:num w:numId="45" w16cid:durableId="509562127">
    <w:abstractNumId w:val="60"/>
  </w:num>
  <w:num w:numId="46" w16cid:durableId="1852135024">
    <w:abstractNumId w:val="50"/>
  </w:num>
  <w:num w:numId="47" w16cid:durableId="905341056">
    <w:abstractNumId w:val="62"/>
  </w:num>
  <w:num w:numId="48" w16cid:durableId="287125695">
    <w:abstractNumId w:val="30"/>
  </w:num>
  <w:num w:numId="49" w16cid:durableId="574361958">
    <w:abstractNumId w:val="45"/>
  </w:num>
  <w:num w:numId="50" w16cid:durableId="1492912523">
    <w:abstractNumId w:val="35"/>
  </w:num>
  <w:num w:numId="51" w16cid:durableId="2026129822">
    <w:abstractNumId w:val="39"/>
  </w:num>
  <w:num w:numId="52" w16cid:durableId="249435599">
    <w:abstractNumId w:val="53"/>
  </w:num>
  <w:num w:numId="53" w16cid:durableId="1849901235">
    <w:abstractNumId w:val="48"/>
  </w:num>
  <w:num w:numId="54" w16cid:durableId="1543906986">
    <w:abstractNumId w:val="46"/>
  </w:num>
  <w:num w:numId="55" w16cid:durableId="981541816">
    <w:abstractNumId w:val="65"/>
  </w:num>
  <w:num w:numId="56" w16cid:durableId="1023240525">
    <w:abstractNumId w:val="32"/>
  </w:num>
  <w:num w:numId="57" w16cid:durableId="1368799878">
    <w:abstractNumId w:val="63"/>
  </w:num>
  <w:num w:numId="58" w16cid:durableId="1334994303">
    <w:abstractNumId w:val="64"/>
  </w:num>
  <w:num w:numId="59" w16cid:durableId="156893810">
    <w:abstractNumId w:val="70"/>
  </w:num>
  <w:num w:numId="60" w16cid:durableId="1133520775">
    <w:abstractNumId w:val="61"/>
  </w:num>
  <w:num w:numId="61" w16cid:durableId="1683043191">
    <w:abstractNumId w:val="6"/>
  </w:num>
  <w:num w:numId="62" w16cid:durableId="957953500">
    <w:abstractNumId w:val="7"/>
  </w:num>
  <w:num w:numId="63" w16cid:durableId="933901971">
    <w:abstractNumId w:val="68"/>
  </w:num>
  <w:num w:numId="64" w16cid:durableId="1813280529">
    <w:abstractNumId w:val="47"/>
  </w:num>
  <w:num w:numId="65" w16cid:durableId="909851269">
    <w:abstractNumId w:val="16"/>
  </w:num>
  <w:num w:numId="66" w16cid:durableId="724908597">
    <w:abstractNumId w:val="41"/>
  </w:num>
  <w:num w:numId="67" w16cid:durableId="796945114">
    <w:abstractNumId w:val="33"/>
  </w:num>
  <w:num w:numId="68" w16cid:durableId="2011828191">
    <w:abstractNumId w:val="59"/>
  </w:num>
  <w:num w:numId="69" w16cid:durableId="1292635774">
    <w:abstractNumId w:val="11"/>
  </w:num>
  <w:num w:numId="70" w16cid:durableId="1992903242">
    <w:abstractNumId w:val="23"/>
  </w:num>
  <w:num w:numId="71" w16cid:durableId="900867948">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53762"/>
    <w:rsid w:val="000C47C1"/>
    <w:rsid w:val="00112848"/>
    <w:rsid w:val="0018320A"/>
    <w:rsid w:val="001C2E5A"/>
    <w:rsid w:val="00293432"/>
    <w:rsid w:val="0034715E"/>
    <w:rsid w:val="00394E0B"/>
    <w:rsid w:val="003C7911"/>
    <w:rsid w:val="00535D9F"/>
    <w:rsid w:val="005543CC"/>
    <w:rsid w:val="005A0161"/>
    <w:rsid w:val="005E4E4F"/>
    <w:rsid w:val="006D5CA1"/>
    <w:rsid w:val="008933B8"/>
    <w:rsid w:val="0093070D"/>
    <w:rsid w:val="00945E85"/>
    <w:rsid w:val="00970C24"/>
    <w:rsid w:val="00AA1F86"/>
    <w:rsid w:val="00AB4400"/>
    <w:rsid w:val="00AD680B"/>
    <w:rsid w:val="00B91BA9"/>
    <w:rsid w:val="00D4717B"/>
    <w:rsid w:val="00E805BA"/>
    <w:rsid w:val="00E945D5"/>
    <w:rsid w:val="00F731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2434">
      <w:bodyDiv w:val="1"/>
      <w:marLeft w:val="0"/>
      <w:marRight w:val="0"/>
      <w:marTop w:val="0"/>
      <w:marBottom w:val="0"/>
      <w:divBdr>
        <w:top w:val="none" w:sz="0" w:space="0" w:color="auto"/>
        <w:left w:val="none" w:sz="0" w:space="0" w:color="auto"/>
        <w:bottom w:val="none" w:sz="0" w:space="0" w:color="auto"/>
        <w:right w:val="none" w:sz="0" w:space="0" w:color="auto"/>
      </w:divBdr>
    </w:div>
    <w:div w:id="292247336">
      <w:bodyDiv w:val="1"/>
      <w:marLeft w:val="0"/>
      <w:marRight w:val="0"/>
      <w:marTop w:val="0"/>
      <w:marBottom w:val="0"/>
      <w:divBdr>
        <w:top w:val="none" w:sz="0" w:space="0" w:color="auto"/>
        <w:left w:val="none" w:sz="0" w:space="0" w:color="auto"/>
        <w:bottom w:val="none" w:sz="0" w:space="0" w:color="auto"/>
        <w:right w:val="none" w:sz="0" w:space="0" w:color="auto"/>
      </w:divBdr>
      <w:divsChild>
        <w:div w:id="1881359485">
          <w:marLeft w:val="0"/>
          <w:marRight w:val="0"/>
          <w:marTop w:val="0"/>
          <w:marBottom w:val="0"/>
          <w:divBdr>
            <w:top w:val="none" w:sz="0" w:space="0" w:color="auto"/>
            <w:left w:val="none" w:sz="0" w:space="0" w:color="auto"/>
            <w:bottom w:val="none" w:sz="0" w:space="0" w:color="auto"/>
            <w:right w:val="none" w:sz="0" w:space="0" w:color="auto"/>
          </w:divBdr>
        </w:div>
      </w:divsChild>
    </w:div>
    <w:div w:id="1018700373">
      <w:bodyDiv w:val="1"/>
      <w:marLeft w:val="0"/>
      <w:marRight w:val="0"/>
      <w:marTop w:val="0"/>
      <w:marBottom w:val="0"/>
      <w:divBdr>
        <w:top w:val="none" w:sz="0" w:space="0" w:color="auto"/>
        <w:left w:val="none" w:sz="0" w:space="0" w:color="auto"/>
        <w:bottom w:val="none" w:sz="0" w:space="0" w:color="auto"/>
        <w:right w:val="none" w:sz="0" w:space="0" w:color="auto"/>
      </w:divBdr>
    </w:div>
    <w:div w:id="1060206891">
      <w:bodyDiv w:val="1"/>
      <w:marLeft w:val="0"/>
      <w:marRight w:val="0"/>
      <w:marTop w:val="0"/>
      <w:marBottom w:val="0"/>
      <w:divBdr>
        <w:top w:val="none" w:sz="0" w:space="0" w:color="auto"/>
        <w:left w:val="none" w:sz="0" w:space="0" w:color="auto"/>
        <w:bottom w:val="none" w:sz="0" w:space="0" w:color="auto"/>
        <w:right w:val="none" w:sz="0" w:space="0" w:color="auto"/>
      </w:divBdr>
    </w:div>
    <w:div w:id="1104499982">
      <w:bodyDiv w:val="1"/>
      <w:marLeft w:val="0"/>
      <w:marRight w:val="0"/>
      <w:marTop w:val="0"/>
      <w:marBottom w:val="0"/>
      <w:divBdr>
        <w:top w:val="none" w:sz="0" w:space="0" w:color="auto"/>
        <w:left w:val="none" w:sz="0" w:space="0" w:color="auto"/>
        <w:bottom w:val="none" w:sz="0" w:space="0" w:color="auto"/>
        <w:right w:val="none" w:sz="0" w:space="0" w:color="auto"/>
      </w:divBdr>
    </w:div>
    <w:div w:id="1105609740">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85548189">
      <w:bodyDiv w:val="1"/>
      <w:marLeft w:val="0"/>
      <w:marRight w:val="0"/>
      <w:marTop w:val="0"/>
      <w:marBottom w:val="0"/>
      <w:divBdr>
        <w:top w:val="none" w:sz="0" w:space="0" w:color="auto"/>
        <w:left w:val="none" w:sz="0" w:space="0" w:color="auto"/>
        <w:bottom w:val="none" w:sz="0" w:space="0" w:color="auto"/>
        <w:right w:val="none" w:sz="0" w:space="0" w:color="auto"/>
      </w:divBdr>
      <w:divsChild>
        <w:div w:id="930815084">
          <w:marLeft w:val="0"/>
          <w:marRight w:val="0"/>
          <w:marTop w:val="0"/>
          <w:marBottom w:val="0"/>
          <w:divBdr>
            <w:top w:val="none" w:sz="0" w:space="0" w:color="auto"/>
            <w:left w:val="none" w:sz="0" w:space="0" w:color="auto"/>
            <w:bottom w:val="none" w:sz="0" w:space="0" w:color="auto"/>
            <w:right w:val="none" w:sz="0" w:space="0" w:color="auto"/>
          </w:divBdr>
        </w:div>
      </w:divsChild>
    </w:div>
    <w:div w:id="207870269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dscp.org.uk/staff-and-volunteers/info-and-resources/allegati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ddscp.org.uk" TargetMode="External"/><Relationship Id="rId4" Type="http://schemas.openxmlformats.org/officeDocument/2006/relationships/webSettings" Target="webSettings.xml"/><Relationship Id="rId9" Type="http://schemas.openxmlformats.org/officeDocument/2006/relationships/hyperlink" Target="http://www.ddscp.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1103</Words>
  <Characters>6290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3</cp:revision>
  <dcterms:created xsi:type="dcterms:W3CDTF">2025-01-15T19:31:00Z</dcterms:created>
  <dcterms:modified xsi:type="dcterms:W3CDTF">2025-04-20T14:37:00Z</dcterms:modified>
</cp:coreProperties>
</file>