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9AEF27" w14:textId="77777777" w:rsidR="00E20DE2" w:rsidRPr="00D41EF8" w:rsidRDefault="00E20DE2" w:rsidP="008933B8">
      <w:pPr>
        <w:spacing w:line="240" w:lineRule="auto"/>
        <w:rPr>
          <w:rFonts w:ascii="Aptos Display" w:hAnsi="Aptos Display"/>
          <w:noProof/>
        </w:rPr>
      </w:pPr>
    </w:p>
    <w:p w14:paraId="641D97F3" w14:textId="2617AED5" w:rsidR="008933B8" w:rsidRPr="00D41EF8" w:rsidRDefault="008933B8" w:rsidP="008933B8">
      <w:pPr>
        <w:spacing w:line="240" w:lineRule="auto"/>
        <w:rPr>
          <w:rFonts w:ascii="Aptos Display" w:hAnsi="Aptos Display"/>
        </w:rPr>
      </w:pPr>
      <w:r w:rsidRPr="00D41EF8">
        <w:rPr>
          <w:rFonts w:ascii="Aptos Display" w:hAnsi="Aptos Display"/>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103CCB97" w14:textId="053987A0" w:rsidR="001F5E1A" w:rsidRPr="00D41EF8" w:rsidRDefault="00821D85" w:rsidP="000F5EBC">
      <w:pPr>
        <w:spacing w:line="240" w:lineRule="auto"/>
        <w:jc w:val="center"/>
        <w:rPr>
          <w:rFonts w:ascii="Aptos Display" w:hAnsi="Aptos Display"/>
          <w:b/>
          <w:bCs/>
          <w:sz w:val="56"/>
          <w:szCs w:val="56"/>
        </w:rPr>
      </w:pPr>
      <w:r w:rsidRPr="00D41EF8">
        <w:rPr>
          <w:rFonts w:ascii="Aptos Display" w:hAnsi="Aptos Display"/>
          <w:b/>
          <w:bCs/>
          <w:sz w:val="56"/>
          <w:szCs w:val="56"/>
        </w:rPr>
        <w:t>KEY PERSON</w:t>
      </w:r>
      <w:r w:rsidR="00DA3762" w:rsidRPr="00D41EF8">
        <w:rPr>
          <w:rFonts w:ascii="Aptos Display" w:hAnsi="Aptos Display"/>
          <w:b/>
          <w:bCs/>
          <w:sz w:val="56"/>
          <w:szCs w:val="56"/>
        </w:rPr>
        <w:t xml:space="preserve"> POLICY</w:t>
      </w:r>
    </w:p>
    <w:p w14:paraId="3D72CC03" w14:textId="77777777" w:rsidR="00E945D5" w:rsidRPr="00D41EF8"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D2A1F66" w14:textId="77777777" w:rsidR="00CA380A" w:rsidRPr="00D41EF8" w:rsidRDefault="00CA380A"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99000B7" w14:textId="77777777" w:rsidR="00E945D5" w:rsidRPr="00D41EF8"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2B53041B" w14:textId="77777777" w:rsidR="0045234E" w:rsidRPr="00D41EF8"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CED4107" w14:textId="77777777" w:rsidR="0045234E" w:rsidRPr="00D41EF8"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7DD6152B" w14:textId="77777777" w:rsidR="0045234E" w:rsidRPr="00D41EF8"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53D61219" w14:textId="77777777" w:rsidR="00EE5888" w:rsidRPr="00D41EF8" w:rsidRDefault="00EE5888"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4E8DCDB0" w14:textId="77777777" w:rsidR="00B908C9" w:rsidRPr="00D41EF8" w:rsidRDefault="00B908C9"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7F6BCCD" w14:textId="77777777" w:rsidR="000F5EBC" w:rsidRPr="00D41EF8" w:rsidRDefault="000F5EBC"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7F3127C" w14:textId="77777777" w:rsidR="00DA3762" w:rsidRPr="00D41EF8" w:rsidRDefault="00DA3762" w:rsidP="004A6ADE">
      <w:pPr>
        <w:rPr>
          <w:rFonts w:ascii="Aptos Display" w:hAnsi="Aptos Display"/>
        </w:rPr>
      </w:pPr>
    </w:p>
    <w:p w14:paraId="20A60837" w14:textId="77777777" w:rsidR="009E6102" w:rsidRPr="00D41EF8" w:rsidRDefault="009E6102" w:rsidP="009E6102">
      <w:pPr>
        <w:rPr>
          <w:rFonts w:ascii="Aptos Display" w:hAnsi="Aptos Display"/>
        </w:rPr>
      </w:pPr>
    </w:p>
    <w:p w14:paraId="1FDA531E" w14:textId="77777777" w:rsidR="00D41EF8" w:rsidRPr="00D41EF8" w:rsidRDefault="00D41EF8" w:rsidP="00286F56">
      <w:r w:rsidRPr="00D41EF8">
        <w:lastRenderedPageBreak/>
        <w:t>1. Policy Statement</w:t>
      </w:r>
    </w:p>
    <w:p w14:paraId="15B35CE6" w14:textId="77777777" w:rsidR="00D41EF8" w:rsidRPr="00D41EF8" w:rsidRDefault="00D41EF8" w:rsidP="00D41EF8">
      <w:pPr>
        <w:pStyle w:val="NormalWeb"/>
        <w:rPr>
          <w:rFonts w:ascii="Aptos Display" w:hAnsi="Aptos Display"/>
        </w:rPr>
      </w:pPr>
      <w:r w:rsidRPr="00D41EF8">
        <w:rPr>
          <w:rFonts w:ascii="Aptos Display" w:hAnsi="Aptos Display"/>
        </w:rPr>
        <w:t xml:space="preserve">At </w:t>
      </w:r>
      <w:r w:rsidRPr="00D41EF8">
        <w:rPr>
          <w:rStyle w:val="Strong"/>
          <w:rFonts w:ascii="Aptos Display" w:eastAsiaTheme="majorEastAsia" w:hAnsi="Aptos Display"/>
        </w:rPr>
        <w:t>Walk in the Park Nursery</w:t>
      </w:r>
      <w:r w:rsidRPr="00D41EF8">
        <w:rPr>
          <w:rFonts w:ascii="Aptos Display" w:hAnsi="Aptos Display"/>
        </w:rPr>
        <w:t xml:space="preserve">, we recognise the importance of nurturing and secure attachments for all children aged 2–4 years. Every child is assigned a </w:t>
      </w:r>
      <w:r w:rsidRPr="00D41EF8">
        <w:rPr>
          <w:rStyle w:val="Strong"/>
          <w:rFonts w:ascii="Aptos Display" w:eastAsiaTheme="majorEastAsia" w:hAnsi="Aptos Display"/>
        </w:rPr>
        <w:t>Key Person</w:t>
      </w:r>
      <w:r w:rsidRPr="00D41EF8">
        <w:rPr>
          <w:rFonts w:ascii="Aptos Display" w:hAnsi="Aptos Display"/>
        </w:rPr>
        <w:t xml:space="preserve">, a dedicated member of staff responsible for ensuring the child feels safe, secure, and supported in their learning and development. This policy outlines the role, responsibilities, and practices relating to the Key Person system, in line with the </w:t>
      </w:r>
      <w:r w:rsidRPr="00D41EF8">
        <w:rPr>
          <w:rStyle w:val="Strong"/>
          <w:rFonts w:ascii="Aptos Display" w:eastAsiaTheme="majorEastAsia" w:hAnsi="Aptos Display"/>
        </w:rPr>
        <w:t>Early Years Foundation Stage (EYFS 2025)</w:t>
      </w:r>
      <w:r w:rsidRPr="00D41EF8">
        <w:rPr>
          <w:rFonts w:ascii="Aptos Display" w:hAnsi="Aptos Display"/>
        </w:rPr>
        <w:t xml:space="preserve"> and safeguarding guidance from the </w:t>
      </w:r>
      <w:r w:rsidRPr="00D41EF8">
        <w:rPr>
          <w:rStyle w:val="Strong"/>
          <w:rFonts w:ascii="Aptos Display" w:eastAsiaTheme="majorEastAsia" w:hAnsi="Aptos Display"/>
        </w:rPr>
        <w:t>Derby and Derbyshire Safeguarding Children Partnership (DDSCP)</w:t>
      </w:r>
      <w:r w:rsidRPr="00D41EF8">
        <w:rPr>
          <w:rFonts w:ascii="Aptos Display" w:hAnsi="Aptos Display"/>
        </w:rPr>
        <w:t>.</w:t>
      </w:r>
    </w:p>
    <w:p w14:paraId="1CFFA379" w14:textId="77777777" w:rsidR="00D41EF8" w:rsidRPr="00D41EF8" w:rsidRDefault="00D41EF8" w:rsidP="00286F56">
      <w:r w:rsidRPr="00D41EF8">
        <w:t>2. Aim</w:t>
      </w:r>
    </w:p>
    <w:p w14:paraId="162F0A1D" w14:textId="77777777" w:rsidR="00D41EF8" w:rsidRPr="00D41EF8" w:rsidRDefault="00D41EF8" w:rsidP="00D41EF8">
      <w:pPr>
        <w:pStyle w:val="NormalWeb"/>
        <w:rPr>
          <w:rFonts w:ascii="Aptos Display" w:hAnsi="Aptos Display"/>
        </w:rPr>
      </w:pPr>
      <w:r w:rsidRPr="00D41EF8">
        <w:rPr>
          <w:rFonts w:ascii="Aptos Display" w:hAnsi="Aptos Display"/>
        </w:rPr>
        <w:t>The Key Person approach ensures that every child:</w:t>
      </w:r>
    </w:p>
    <w:p w14:paraId="25A3B402" w14:textId="77777777" w:rsidR="00D41EF8" w:rsidRPr="00D41EF8" w:rsidRDefault="00D41EF8" w:rsidP="00D41EF8">
      <w:pPr>
        <w:pStyle w:val="NormalWeb"/>
        <w:numPr>
          <w:ilvl w:val="0"/>
          <w:numId w:val="23"/>
        </w:numPr>
        <w:rPr>
          <w:rFonts w:ascii="Aptos Display" w:hAnsi="Aptos Display"/>
        </w:rPr>
      </w:pPr>
      <w:r w:rsidRPr="00D41EF8">
        <w:rPr>
          <w:rFonts w:ascii="Aptos Display" w:hAnsi="Aptos Display"/>
        </w:rPr>
        <w:t>Forms a strong, trusting relationship with a primary member of staff.</w:t>
      </w:r>
    </w:p>
    <w:p w14:paraId="143D706B" w14:textId="77777777" w:rsidR="00D41EF8" w:rsidRPr="00D41EF8" w:rsidRDefault="00D41EF8" w:rsidP="00D41EF8">
      <w:pPr>
        <w:pStyle w:val="NormalWeb"/>
        <w:numPr>
          <w:ilvl w:val="0"/>
          <w:numId w:val="23"/>
        </w:numPr>
        <w:rPr>
          <w:rFonts w:ascii="Aptos Display" w:hAnsi="Aptos Display"/>
        </w:rPr>
      </w:pPr>
      <w:r w:rsidRPr="00D41EF8">
        <w:rPr>
          <w:rFonts w:ascii="Aptos Display" w:hAnsi="Aptos Display"/>
        </w:rPr>
        <w:t>Receives personalised support tailored to their developmental needs.</w:t>
      </w:r>
    </w:p>
    <w:p w14:paraId="140E7B7C" w14:textId="77777777" w:rsidR="00D41EF8" w:rsidRPr="00D41EF8" w:rsidRDefault="00D41EF8" w:rsidP="00D41EF8">
      <w:pPr>
        <w:pStyle w:val="NormalWeb"/>
        <w:numPr>
          <w:ilvl w:val="0"/>
          <w:numId w:val="23"/>
        </w:numPr>
        <w:rPr>
          <w:rFonts w:ascii="Aptos Display" w:hAnsi="Aptos Display"/>
        </w:rPr>
      </w:pPr>
      <w:r w:rsidRPr="00D41EF8">
        <w:rPr>
          <w:rFonts w:ascii="Aptos Display" w:hAnsi="Aptos Display"/>
        </w:rPr>
        <w:t>Has their individual needs, routines, and preferences understood and respected.</w:t>
      </w:r>
    </w:p>
    <w:p w14:paraId="0AA409E2" w14:textId="77777777" w:rsidR="00D41EF8" w:rsidRPr="00D41EF8" w:rsidRDefault="00D41EF8" w:rsidP="00D41EF8">
      <w:pPr>
        <w:pStyle w:val="NormalWeb"/>
        <w:numPr>
          <w:ilvl w:val="0"/>
          <w:numId w:val="23"/>
        </w:numPr>
        <w:rPr>
          <w:rFonts w:ascii="Aptos Display" w:hAnsi="Aptos Display"/>
        </w:rPr>
      </w:pPr>
      <w:r w:rsidRPr="00D41EF8">
        <w:rPr>
          <w:rFonts w:ascii="Aptos Display" w:hAnsi="Aptos Display"/>
        </w:rPr>
        <w:t>Experiences continuity of care, which supports emotional well-being, learning, and development.</w:t>
      </w:r>
    </w:p>
    <w:p w14:paraId="521BE1AA" w14:textId="77777777" w:rsidR="00D41EF8" w:rsidRPr="00D41EF8" w:rsidRDefault="00D41EF8" w:rsidP="00286F56">
      <w:r w:rsidRPr="00D41EF8">
        <w:t>3. Key Person Role</w:t>
      </w:r>
    </w:p>
    <w:p w14:paraId="12AD2A4D" w14:textId="77777777" w:rsidR="00D41EF8" w:rsidRPr="00D41EF8" w:rsidRDefault="00D41EF8" w:rsidP="00D41EF8">
      <w:pPr>
        <w:pStyle w:val="NormalWeb"/>
        <w:rPr>
          <w:rFonts w:ascii="Aptos Display" w:hAnsi="Aptos Display"/>
        </w:rPr>
      </w:pPr>
      <w:r w:rsidRPr="00D41EF8">
        <w:rPr>
          <w:rFonts w:ascii="Aptos Display" w:hAnsi="Aptos Display"/>
        </w:rPr>
        <w:t>The Key Person is responsible for:</w:t>
      </w:r>
    </w:p>
    <w:p w14:paraId="183C82E6" w14:textId="77777777" w:rsidR="00D41EF8" w:rsidRPr="00D41EF8" w:rsidRDefault="00D41EF8" w:rsidP="00D41EF8">
      <w:pPr>
        <w:pStyle w:val="NormalWeb"/>
        <w:numPr>
          <w:ilvl w:val="0"/>
          <w:numId w:val="24"/>
        </w:numPr>
        <w:rPr>
          <w:rFonts w:ascii="Aptos Display" w:hAnsi="Aptos Display"/>
        </w:rPr>
      </w:pPr>
      <w:r w:rsidRPr="00D41EF8">
        <w:rPr>
          <w:rStyle w:val="Strong"/>
          <w:rFonts w:ascii="Aptos Display" w:eastAsiaTheme="majorEastAsia" w:hAnsi="Aptos Display"/>
        </w:rPr>
        <w:t>Building Relationships:</w:t>
      </w:r>
    </w:p>
    <w:p w14:paraId="64766A80" w14:textId="77777777" w:rsidR="00D41EF8" w:rsidRPr="00D41EF8" w:rsidRDefault="00D41EF8" w:rsidP="00D41EF8">
      <w:pPr>
        <w:pStyle w:val="NormalWeb"/>
        <w:numPr>
          <w:ilvl w:val="1"/>
          <w:numId w:val="24"/>
        </w:numPr>
        <w:rPr>
          <w:rFonts w:ascii="Aptos Display" w:hAnsi="Aptos Display"/>
        </w:rPr>
      </w:pPr>
      <w:r w:rsidRPr="00D41EF8">
        <w:rPr>
          <w:rFonts w:ascii="Aptos Display" w:hAnsi="Aptos Display"/>
        </w:rPr>
        <w:t>Establishing a secure, caring, and consistent relationship with their key children.</w:t>
      </w:r>
    </w:p>
    <w:p w14:paraId="2DE08C24" w14:textId="77777777" w:rsidR="00D41EF8" w:rsidRPr="00D41EF8" w:rsidRDefault="00D41EF8" w:rsidP="00D41EF8">
      <w:pPr>
        <w:pStyle w:val="NormalWeb"/>
        <w:numPr>
          <w:ilvl w:val="1"/>
          <w:numId w:val="24"/>
        </w:numPr>
        <w:rPr>
          <w:rFonts w:ascii="Aptos Display" w:hAnsi="Aptos Display"/>
        </w:rPr>
      </w:pPr>
      <w:r w:rsidRPr="00D41EF8">
        <w:rPr>
          <w:rFonts w:ascii="Aptos Display" w:hAnsi="Aptos Display"/>
        </w:rPr>
        <w:t>Supporting children in forming positive relationships with peers and other staff.</w:t>
      </w:r>
    </w:p>
    <w:p w14:paraId="1A6CFA2D" w14:textId="77777777" w:rsidR="00D41EF8" w:rsidRPr="00D41EF8" w:rsidRDefault="00D41EF8" w:rsidP="00D41EF8">
      <w:pPr>
        <w:pStyle w:val="NormalWeb"/>
        <w:numPr>
          <w:ilvl w:val="0"/>
          <w:numId w:val="24"/>
        </w:numPr>
        <w:rPr>
          <w:rFonts w:ascii="Aptos Display" w:hAnsi="Aptos Display"/>
        </w:rPr>
      </w:pPr>
      <w:r w:rsidRPr="00D41EF8">
        <w:rPr>
          <w:rStyle w:val="Strong"/>
          <w:rFonts w:ascii="Aptos Display" w:eastAsiaTheme="majorEastAsia" w:hAnsi="Aptos Display"/>
        </w:rPr>
        <w:t>Observations and Assessments:</w:t>
      </w:r>
    </w:p>
    <w:p w14:paraId="61C6538E" w14:textId="77777777" w:rsidR="00D41EF8" w:rsidRPr="00D41EF8" w:rsidRDefault="00D41EF8" w:rsidP="00D41EF8">
      <w:pPr>
        <w:pStyle w:val="NormalWeb"/>
        <w:numPr>
          <w:ilvl w:val="1"/>
          <w:numId w:val="24"/>
        </w:numPr>
        <w:rPr>
          <w:rFonts w:ascii="Aptos Display" w:hAnsi="Aptos Display"/>
        </w:rPr>
      </w:pPr>
      <w:r w:rsidRPr="00D41EF8">
        <w:rPr>
          <w:rFonts w:ascii="Aptos Display" w:hAnsi="Aptos Display"/>
        </w:rPr>
        <w:t>Regularly observing children and recording their progress.</w:t>
      </w:r>
    </w:p>
    <w:p w14:paraId="10806C2B" w14:textId="77777777" w:rsidR="00D41EF8" w:rsidRPr="00D41EF8" w:rsidRDefault="00D41EF8" w:rsidP="00D41EF8">
      <w:pPr>
        <w:pStyle w:val="NormalWeb"/>
        <w:numPr>
          <w:ilvl w:val="1"/>
          <w:numId w:val="24"/>
        </w:numPr>
        <w:rPr>
          <w:rFonts w:ascii="Aptos Display" w:hAnsi="Aptos Display"/>
        </w:rPr>
      </w:pPr>
      <w:r w:rsidRPr="00D41EF8">
        <w:rPr>
          <w:rFonts w:ascii="Aptos Display" w:hAnsi="Aptos Display"/>
        </w:rPr>
        <w:t>Using observations to plan personalised activities and next steps in learning.</w:t>
      </w:r>
    </w:p>
    <w:p w14:paraId="29C27195" w14:textId="77777777" w:rsidR="00D41EF8" w:rsidRPr="00D41EF8" w:rsidRDefault="00D41EF8" w:rsidP="00D41EF8">
      <w:pPr>
        <w:pStyle w:val="NormalWeb"/>
        <w:numPr>
          <w:ilvl w:val="1"/>
          <w:numId w:val="24"/>
        </w:numPr>
        <w:rPr>
          <w:rFonts w:ascii="Aptos Display" w:hAnsi="Aptos Display"/>
        </w:rPr>
      </w:pPr>
      <w:r w:rsidRPr="00D41EF8">
        <w:rPr>
          <w:rFonts w:ascii="Aptos Display" w:hAnsi="Aptos Display"/>
        </w:rPr>
        <w:t xml:space="preserve">Contributing to the child’s Learning Journal on </w:t>
      </w:r>
      <w:proofErr w:type="spellStart"/>
      <w:r w:rsidRPr="00D41EF8">
        <w:rPr>
          <w:rStyle w:val="Strong"/>
          <w:rFonts w:ascii="Aptos Display" w:eastAsiaTheme="majorEastAsia" w:hAnsi="Aptos Display"/>
        </w:rPr>
        <w:t>Famly</w:t>
      </w:r>
      <w:proofErr w:type="spellEnd"/>
      <w:r w:rsidRPr="00D41EF8">
        <w:rPr>
          <w:rFonts w:ascii="Aptos Display" w:hAnsi="Aptos Display"/>
        </w:rPr>
        <w:t>, including photos, notes, and developmental milestones.</w:t>
      </w:r>
    </w:p>
    <w:p w14:paraId="238C314E" w14:textId="77777777" w:rsidR="00D41EF8" w:rsidRPr="00D41EF8" w:rsidRDefault="00D41EF8" w:rsidP="00D41EF8">
      <w:pPr>
        <w:pStyle w:val="NormalWeb"/>
        <w:numPr>
          <w:ilvl w:val="0"/>
          <w:numId w:val="24"/>
        </w:numPr>
        <w:rPr>
          <w:rFonts w:ascii="Aptos Display" w:hAnsi="Aptos Display"/>
        </w:rPr>
      </w:pPr>
      <w:r w:rsidRPr="00D41EF8">
        <w:rPr>
          <w:rStyle w:val="Strong"/>
          <w:rFonts w:ascii="Aptos Display" w:eastAsiaTheme="majorEastAsia" w:hAnsi="Aptos Display"/>
        </w:rPr>
        <w:t>Communication with Parents/Carers:</w:t>
      </w:r>
    </w:p>
    <w:p w14:paraId="544C3E73" w14:textId="77777777" w:rsidR="00D41EF8" w:rsidRPr="00D41EF8" w:rsidRDefault="00D41EF8" w:rsidP="00D41EF8">
      <w:pPr>
        <w:pStyle w:val="NormalWeb"/>
        <w:numPr>
          <w:ilvl w:val="1"/>
          <w:numId w:val="24"/>
        </w:numPr>
        <w:rPr>
          <w:rFonts w:ascii="Aptos Display" w:hAnsi="Aptos Display"/>
        </w:rPr>
      </w:pPr>
      <w:r w:rsidRPr="00D41EF8">
        <w:rPr>
          <w:rFonts w:ascii="Aptos Display" w:hAnsi="Aptos Display"/>
        </w:rPr>
        <w:t>Acting as the main point of contact for the child’s family.</w:t>
      </w:r>
    </w:p>
    <w:p w14:paraId="0C0495B3" w14:textId="77777777" w:rsidR="00D41EF8" w:rsidRPr="00D41EF8" w:rsidRDefault="00D41EF8" w:rsidP="00D41EF8">
      <w:pPr>
        <w:pStyle w:val="NormalWeb"/>
        <w:numPr>
          <w:ilvl w:val="1"/>
          <w:numId w:val="24"/>
        </w:numPr>
        <w:rPr>
          <w:rFonts w:ascii="Aptos Display" w:hAnsi="Aptos Display"/>
        </w:rPr>
      </w:pPr>
      <w:r w:rsidRPr="00D41EF8">
        <w:rPr>
          <w:rFonts w:ascii="Aptos Display" w:hAnsi="Aptos Display"/>
        </w:rPr>
        <w:t xml:space="preserve">Sharing updates on the child’s progress, routines, and well-being via </w:t>
      </w:r>
      <w:proofErr w:type="spellStart"/>
      <w:r w:rsidRPr="00D41EF8">
        <w:rPr>
          <w:rStyle w:val="Strong"/>
          <w:rFonts w:ascii="Aptos Display" w:eastAsiaTheme="majorEastAsia" w:hAnsi="Aptos Display"/>
        </w:rPr>
        <w:t>Famly</w:t>
      </w:r>
      <w:proofErr w:type="spellEnd"/>
      <w:r w:rsidRPr="00D41EF8">
        <w:rPr>
          <w:rFonts w:ascii="Aptos Display" w:hAnsi="Aptos Display"/>
        </w:rPr>
        <w:t>.</w:t>
      </w:r>
    </w:p>
    <w:p w14:paraId="26EFB84A" w14:textId="77777777" w:rsidR="00D41EF8" w:rsidRPr="00D41EF8" w:rsidRDefault="00D41EF8" w:rsidP="00D41EF8">
      <w:pPr>
        <w:pStyle w:val="NormalWeb"/>
        <w:numPr>
          <w:ilvl w:val="1"/>
          <w:numId w:val="24"/>
        </w:numPr>
        <w:rPr>
          <w:rFonts w:ascii="Aptos Display" w:hAnsi="Aptos Display"/>
        </w:rPr>
      </w:pPr>
      <w:r w:rsidRPr="00D41EF8">
        <w:rPr>
          <w:rFonts w:ascii="Aptos Display" w:hAnsi="Aptos Display"/>
        </w:rPr>
        <w:t>Discussing strategies to support consistency between home and nursery.</w:t>
      </w:r>
    </w:p>
    <w:p w14:paraId="557DB491" w14:textId="77777777" w:rsidR="00D41EF8" w:rsidRPr="00D41EF8" w:rsidRDefault="00D41EF8" w:rsidP="00D41EF8">
      <w:pPr>
        <w:pStyle w:val="NormalWeb"/>
        <w:numPr>
          <w:ilvl w:val="0"/>
          <w:numId w:val="24"/>
        </w:numPr>
        <w:rPr>
          <w:rFonts w:ascii="Aptos Display" w:hAnsi="Aptos Display"/>
        </w:rPr>
      </w:pPr>
      <w:r w:rsidRPr="00D41EF8">
        <w:rPr>
          <w:rStyle w:val="Strong"/>
          <w:rFonts w:ascii="Aptos Display" w:eastAsiaTheme="majorEastAsia" w:hAnsi="Aptos Display"/>
        </w:rPr>
        <w:t>Planning and Individual Care:</w:t>
      </w:r>
    </w:p>
    <w:p w14:paraId="5284F5AB" w14:textId="77777777" w:rsidR="00D41EF8" w:rsidRPr="00D41EF8" w:rsidRDefault="00D41EF8" w:rsidP="00D41EF8">
      <w:pPr>
        <w:pStyle w:val="NormalWeb"/>
        <w:numPr>
          <w:ilvl w:val="1"/>
          <w:numId w:val="24"/>
        </w:numPr>
        <w:rPr>
          <w:rFonts w:ascii="Aptos Display" w:hAnsi="Aptos Display"/>
        </w:rPr>
      </w:pPr>
      <w:r w:rsidRPr="00D41EF8">
        <w:rPr>
          <w:rFonts w:ascii="Aptos Display" w:hAnsi="Aptos Display"/>
        </w:rPr>
        <w:t>Developing an understanding of each child’s routines, likes, and dislikes.</w:t>
      </w:r>
    </w:p>
    <w:p w14:paraId="51D1768A" w14:textId="77777777" w:rsidR="00D41EF8" w:rsidRPr="00D41EF8" w:rsidRDefault="00D41EF8" w:rsidP="00D41EF8">
      <w:pPr>
        <w:pStyle w:val="NormalWeb"/>
        <w:numPr>
          <w:ilvl w:val="1"/>
          <w:numId w:val="24"/>
        </w:numPr>
        <w:rPr>
          <w:rFonts w:ascii="Aptos Display" w:hAnsi="Aptos Display"/>
        </w:rPr>
      </w:pPr>
      <w:r w:rsidRPr="00D41EF8">
        <w:rPr>
          <w:rFonts w:ascii="Aptos Display" w:hAnsi="Aptos Display"/>
        </w:rPr>
        <w:t>Supporting personal care needs, including sleep, meals, toileting, and hygiene routines.</w:t>
      </w:r>
    </w:p>
    <w:p w14:paraId="6BBD68AB" w14:textId="77777777" w:rsidR="00D41EF8" w:rsidRPr="00D41EF8" w:rsidRDefault="00D41EF8" w:rsidP="00D41EF8">
      <w:pPr>
        <w:pStyle w:val="NormalWeb"/>
        <w:numPr>
          <w:ilvl w:val="1"/>
          <w:numId w:val="24"/>
        </w:numPr>
        <w:rPr>
          <w:rFonts w:ascii="Aptos Display" w:hAnsi="Aptos Display"/>
        </w:rPr>
      </w:pPr>
      <w:r w:rsidRPr="00D41EF8">
        <w:rPr>
          <w:rFonts w:ascii="Aptos Display" w:hAnsi="Aptos Display"/>
        </w:rPr>
        <w:t>Ensuring inclusion in all aspects of nursery life, respecting each child’s unique background and abilities.</w:t>
      </w:r>
    </w:p>
    <w:p w14:paraId="5C654E79" w14:textId="77777777" w:rsidR="00D41EF8" w:rsidRPr="00D41EF8" w:rsidRDefault="00D41EF8" w:rsidP="00D41EF8">
      <w:pPr>
        <w:pStyle w:val="NormalWeb"/>
        <w:numPr>
          <w:ilvl w:val="0"/>
          <w:numId w:val="24"/>
        </w:numPr>
        <w:rPr>
          <w:rFonts w:ascii="Aptos Display" w:hAnsi="Aptos Display"/>
        </w:rPr>
      </w:pPr>
      <w:r w:rsidRPr="00D41EF8">
        <w:rPr>
          <w:rStyle w:val="Strong"/>
          <w:rFonts w:ascii="Aptos Display" w:eastAsiaTheme="majorEastAsia" w:hAnsi="Aptos Display"/>
        </w:rPr>
        <w:t>Safeguarding and Well-being:</w:t>
      </w:r>
    </w:p>
    <w:p w14:paraId="35805698" w14:textId="77777777" w:rsidR="00D41EF8" w:rsidRPr="00D41EF8" w:rsidRDefault="00D41EF8" w:rsidP="00D41EF8">
      <w:pPr>
        <w:pStyle w:val="NormalWeb"/>
        <w:numPr>
          <w:ilvl w:val="1"/>
          <w:numId w:val="24"/>
        </w:numPr>
        <w:rPr>
          <w:rFonts w:ascii="Aptos Display" w:hAnsi="Aptos Display"/>
        </w:rPr>
      </w:pPr>
      <w:r w:rsidRPr="00D41EF8">
        <w:rPr>
          <w:rFonts w:ascii="Aptos Display" w:hAnsi="Aptos Display"/>
        </w:rPr>
        <w:t>Monitoring children for any signs of distress, neglect, or safeguarding concerns.</w:t>
      </w:r>
    </w:p>
    <w:p w14:paraId="1786C882" w14:textId="77777777" w:rsidR="00D41EF8" w:rsidRPr="00D41EF8" w:rsidRDefault="00D41EF8" w:rsidP="00D41EF8">
      <w:pPr>
        <w:pStyle w:val="NormalWeb"/>
        <w:numPr>
          <w:ilvl w:val="1"/>
          <w:numId w:val="24"/>
        </w:numPr>
        <w:rPr>
          <w:rFonts w:ascii="Aptos Display" w:hAnsi="Aptos Display"/>
        </w:rPr>
      </w:pPr>
      <w:r w:rsidRPr="00D41EF8">
        <w:rPr>
          <w:rFonts w:ascii="Aptos Display" w:hAnsi="Aptos Display"/>
        </w:rPr>
        <w:t>Following DDSCP procedures to report concerns promptly.</w:t>
      </w:r>
    </w:p>
    <w:p w14:paraId="28C6DB0D" w14:textId="77777777" w:rsidR="00D41EF8" w:rsidRPr="00D41EF8" w:rsidRDefault="00D41EF8" w:rsidP="00D41EF8">
      <w:pPr>
        <w:pStyle w:val="NormalWeb"/>
        <w:numPr>
          <w:ilvl w:val="1"/>
          <w:numId w:val="24"/>
        </w:numPr>
        <w:rPr>
          <w:rFonts w:ascii="Aptos Display" w:hAnsi="Aptos Display"/>
        </w:rPr>
      </w:pPr>
      <w:r w:rsidRPr="00D41EF8">
        <w:rPr>
          <w:rFonts w:ascii="Aptos Display" w:hAnsi="Aptos Display"/>
        </w:rPr>
        <w:t>Keeping records securely and confidentially, in line with nursery policies.</w:t>
      </w:r>
    </w:p>
    <w:p w14:paraId="6FCE418F" w14:textId="77777777" w:rsidR="00D41EF8" w:rsidRPr="00D41EF8" w:rsidRDefault="00D41EF8" w:rsidP="00C20C48">
      <w:r w:rsidRPr="00D41EF8">
        <w:lastRenderedPageBreak/>
        <w:t>4. Assignment of Key Persons</w:t>
      </w:r>
    </w:p>
    <w:p w14:paraId="56B601DC" w14:textId="77777777" w:rsidR="00D41EF8" w:rsidRPr="00D41EF8" w:rsidRDefault="00D41EF8" w:rsidP="00D41EF8">
      <w:pPr>
        <w:pStyle w:val="NormalWeb"/>
        <w:numPr>
          <w:ilvl w:val="0"/>
          <w:numId w:val="25"/>
        </w:numPr>
        <w:rPr>
          <w:rFonts w:ascii="Aptos Display" w:hAnsi="Aptos Display"/>
        </w:rPr>
      </w:pPr>
      <w:r w:rsidRPr="00D41EF8">
        <w:rPr>
          <w:rFonts w:ascii="Aptos Display" w:hAnsi="Aptos Display"/>
        </w:rPr>
        <w:t>Every child aged 2–4 years will be allocated a Key Person upon starting nursery.</w:t>
      </w:r>
    </w:p>
    <w:p w14:paraId="1F7238F4" w14:textId="77777777" w:rsidR="00D41EF8" w:rsidRPr="00D41EF8" w:rsidRDefault="00D41EF8" w:rsidP="00D41EF8">
      <w:pPr>
        <w:pStyle w:val="NormalWeb"/>
        <w:numPr>
          <w:ilvl w:val="0"/>
          <w:numId w:val="25"/>
        </w:numPr>
        <w:rPr>
          <w:rFonts w:ascii="Aptos Display" w:hAnsi="Aptos Display"/>
        </w:rPr>
      </w:pPr>
      <w:r w:rsidRPr="00D41EF8">
        <w:rPr>
          <w:rFonts w:ascii="Aptos Display" w:hAnsi="Aptos Display"/>
        </w:rPr>
        <w:t>The assignment considers staff expertise, ratios, and the child’s individual needs.</w:t>
      </w:r>
    </w:p>
    <w:p w14:paraId="7BFFAEEC" w14:textId="77777777" w:rsidR="00D41EF8" w:rsidRPr="00D41EF8" w:rsidRDefault="00D41EF8" w:rsidP="00D41EF8">
      <w:pPr>
        <w:pStyle w:val="NormalWeb"/>
        <w:numPr>
          <w:ilvl w:val="0"/>
          <w:numId w:val="25"/>
        </w:numPr>
        <w:rPr>
          <w:rFonts w:ascii="Aptos Display" w:hAnsi="Aptos Display"/>
        </w:rPr>
      </w:pPr>
      <w:r w:rsidRPr="00D41EF8">
        <w:rPr>
          <w:rFonts w:ascii="Aptos Display" w:hAnsi="Aptos Display"/>
        </w:rPr>
        <w:t>Parents/carers are informed of their child’s Key Person during induction.</w:t>
      </w:r>
    </w:p>
    <w:p w14:paraId="1AE67C1D" w14:textId="77777777" w:rsidR="00D41EF8" w:rsidRPr="00D41EF8" w:rsidRDefault="00D41EF8" w:rsidP="00D41EF8">
      <w:pPr>
        <w:pStyle w:val="NormalWeb"/>
        <w:numPr>
          <w:ilvl w:val="0"/>
          <w:numId w:val="25"/>
        </w:numPr>
        <w:rPr>
          <w:rFonts w:ascii="Aptos Display" w:hAnsi="Aptos Display"/>
        </w:rPr>
      </w:pPr>
      <w:r w:rsidRPr="00D41EF8">
        <w:rPr>
          <w:rFonts w:ascii="Aptos Display" w:hAnsi="Aptos Display"/>
        </w:rPr>
        <w:t>Key Persons may be changed if necessary, with careful transition planning to ensure continuity and minimise distress.</w:t>
      </w:r>
    </w:p>
    <w:p w14:paraId="17341910" w14:textId="77777777" w:rsidR="00D41EF8" w:rsidRPr="00D41EF8" w:rsidRDefault="00D41EF8" w:rsidP="00C20C48">
      <w:r w:rsidRPr="00D41EF8">
        <w:t>5. Supporting Attachment and Emotional Well-being</w:t>
      </w:r>
    </w:p>
    <w:p w14:paraId="44B23AF3" w14:textId="77777777" w:rsidR="00D41EF8" w:rsidRPr="00D41EF8" w:rsidRDefault="00D41EF8" w:rsidP="00D41EF8">
      <w:pPr>
        <w:pStyle w:val="NormalWeb"/>
        <w:numPr>
          <w:ilvl w:val="0"/>
          <w:numId w:val="26"/>
        </w:numPr>
        <w:rPr>
          <w:rFonts w:ascii="Aptos Display" w:hAnsi="Aptos Display"/>
        </w:rPr>
      </w:pPr>
      <w:r w:rsidRPr="00D41EF8">
        <w:rPr>
          <w:rFonts w:ascii="Aptos Display" w:hAnsi="Aptos Display"/>
        </w:rPr>
        <w:t>Key Persons provide a consistent, familiar face for each child.</w:t>
      </w:r>
    </w:p>
    <w:p w14:paraId="048C68B4" w14:textId="77777777" w:rsidR="00D41EF8" w:rsidRPr="00D41EF8" w:rsidRDefault="00D41EF8" w:rsidP="00D41EF8">
      <w:pPr>
        <w:pStyle w:val="NormalWeb"/>
        <w:numPr>
          <w:ilvl w:val="0"/>
          <w:numId w:val="26"/>
        </w:numPr>
        <w:rPr>
          <w:rFonts w:ascii="Aptos Display" w:hAnsi="Aptos Display"/>
        </w:rPr>
      </w:pPr>
      <w:r w:rsidRPr="00D41EF8">
        <w:rPr>
          <w:rFonts w:ascii="Aptos Display" w:hAnsi="Aptos Display"/>
        </w:rPr>
        <w:t>They encourage positive emotional development through nurturing interactions.</w:t>
      </w:r>
    </w:p>
    <w:p w14:paraId="19996E80" w14:textId="77777777" w:rsidR="00D41EF8" w:rsidRPr="00D41EF8" w:rsidRDefault="00D41EF8" w:rsidP="00D41EF8">
      <w:pPr>
        <w:pStyle w:val="NormalWeb"/>
        <w:numPr>
          <w:ilvl w:val="0"/>
          <w:numId w:val="26"/>
        </w:numPr>
        <w:rPr>
          <w:rFonts w:ascii="Aptos Display" w:hAnsi="Aptos Display"/>
        </w:rPr>
      </w:pPr>
      <w:r w:rsidRPr="00D41EF8">
        <w:rPr>
          <w:rFonts w:ascii="Aptos Display" w:hAnsi="Aptos Display"/>
        </w:rPr>
        <w:t>Staff support children in expressing emotions, developing confidence, and building independence.</w:t>
      </w:r>
    </w:p>
    <w:p w14:paraId="2E30E550" w14:textId="77777777" w:rsidR="00D41EF8" w:rsidRPr="00D41EF8" w:rsidRDefault="00D41EF8" w:rsidP="00D41EF8">
      <w:pPr>
        <w:pStyle w:val="NormalWeb"/>
        <w:numPr>
          <w:ilvl w:val="0"/>
          <w:numId w:val="26"/>
        </w:numPr>
        <w:rPr>
          <w:rFonts w:ascii="Aptos Display" w:hAnsi="Aptos Display"/>
        </w:rPr>
      </w:pPr>
      <w:r w:rsidRPr="00D41EF8">
        <w:rPr>
          <w:rFonts w:ascii="Aptos Display" w:hAnsi="Aptos Display"/>
        </w:rPr>
        <w:t>Settling-in sessions are tailored to the child’s needs, allowing the Key Person to gradually build trust.</w:t>
      </w:r>
    </w:p>
    <w:p w14:paraId="24DA0C79" w14:textId="77777777" w:rsidR="00D41EF8" w:rsidRPr="00D41EF8" w:rsidRDefault="00D41EF8" w:rsidP="00C20C48">
      <w:r w:rsidRPr="00D41EF8">
        <w:t>6. Communication and Family Involvement</w:t>
      </w:r>
    </w:p>
    <w:p w14:paraId="5C1D52B3" w14:textId="77777777" w:rsidR="00D41EF8" w:rsidRPr="00D41EF8" w:rsidRDefault="00D41EF8" w:rsidP="00D41EF8">
      <w:pPr>
        <w:pStyle w:val="NormalWeb"/>
        <w:numPr>
          <w:ilvl w:val="0"/>
          <w:numId w:val="27"/>
        </w:numPr>
        <w:rPr>
          <w:rFonts w:ascii="Aptos Display" w:hAnsi="Aptos Display"/>
        </w:rPr>
      </w:pPr>
      <w:r w:rsidRPr="00D41EF8">
        <w:rPr>
          <w:rFonts w:ascii="Aptos Display" w:hAnsi="Aptos Display"/>
        </w:rPr>
        <w:t xml:space="preserve">Families can access their child’s Learning Journal on </w:t>
      </w:r>
      <w:proofErr w:type="spellStart"/>
      <w:r w:rsidRPr="00D41EF8">
        <w:rPr>
          <w:rStyle w:val="Strong"/>
          <w:rFonts w:ascii="Aptos Display" w:eastAsiaTheme="majorEastAsia" w:hAnsi="Aptos Display"/>
        </w:rPr>
        <w:t>Famly</w:t>
      </w:r>
      <w:proofErr w:type="spellEnd"/>
      <w:r w:rsidRPr="00D41EF8">
        <w:rPr>
          <w:rFonts w:ascii="Aptos Display" w:hAnsi="Aptos Display"/>
        </w:rPr>
        <w:t xml:space="preserve"> to view daily updates, photos, observations, and developmental progress.</w:t>
      </w:r>
    </w:p>
    <w:p w14:paraId="6BFA8793" w14:textId="77777777" w:rsidR="00D41EF8" w:rsidRPr="00D41EF8" w:rsidRDefault="00D41EF8" w:rsidP="00D41EF8">
      <w:pPr>
        <w:pStyle w:val="NormalWeb"/>
        <w:numPr>
          <w:ilvl w:val="0"/>
          <w:numId w:val="27"/>
        </w:numPr>
        <w:rPr>
          <w:rFonts w:ascii="Aptos Display" w:hAnsi="Aptos Display"/>
        </w:rPr>
      </w:pPr>
      <w:r w:rsidRPr="00D41EF8">
        <w:rPr>
          <w:rFonts w:ascii="Aptos Display" w:hAnsi="Aptos Display"/>
        </w:rPr>
        <w:t>Key Persons maintain regular two-way communication through:</w:t>
      </w:r>
    </w:p>
    <w:p w14:paraId="052FF77C" w14:textId="77777777" w:rsidR="00D41EF8" w:rsidRPr="00D41EF8" w:rsidRDefault="00D41EF8" w:rsidP="00D41EF8">
      <w:pPr>
        <w:pStyle w:val="NormalWeb"/>
        <w:numPr>
          <w:ilvl w:val="1"/>
          <w:numId w:val="27"/>
        </w:numPr>
        <w:rPr>
          <w:rFonts w:ascii="Aptos Display" w:hAnsi="Aptos Display"/>
        </w:rPr>
      </w:pPr>
      <w:proofErr w:type="spellStart"/>
      <w:r w:rsidRPr="00D41EF8">
        <w:rPr>
          <w:rFonts w:ascii="Aptos Display" w:hAnsi="Aptos Display"/>
        </w:rPr>
        <w:t>Famly</w:t>
      </w:r>
      <w:proofErr w:type="spellEnd"/>
      <w:r w:rsidRPr="00D41EF8">
        <w:rPr>
          <w:rFonts w:ascii="Aptos Display" w:hAnsi="Aptos Display"/>
        </w:rPr>
        <w:t xml:space="preserve"> messages</w:t>
      </w:r>
    </w:p>
    <w:p w14:paraId="1C3604E0" w14:textId="77777777" w:rsidR="00D41EF8" w:rsidRPr="00D41EF8" w:rsidRDefault="00D41EF8" w:rsidP="00D41EF8">
      <w:pPr>
        <w:pStyle w:val="NormalWeb"/>
        <w:numPr>
          <w:ilvl w:val="1"/>
          <w:numId w:val="27"/>
        </w:numPr>
        <w:rPr>
          <w:rFonts w:ascii="Aptos Display" w:hAnsi="Aptos Display"/>
        </w:rPr>
      </w:pPr>
      <w:r w:rsidRPr="00D41EF8">
        <w:rPr>
          <w:rFonts w:ascii="Aptos Display" w:hAnsi="Aptos Display"/>
        </w:rPr>
        <w:t>Face-to-face meetings</w:t>
      </w:r>
    </w:p>
    <w:p w14:paraId="5F65BB06" w14:textId="77777777" w:rsidR="00D41EF8" w:rsidRPr="00D41EF8" w:rsidRDefault="00D41EF8" w:rsidP="00D41EF8">
      <w:pPr>
        <w:pStyle w:val="NormalWeb"/>
        <w:numPr>
          <w:ilvl w:val="1"/>
          <w:numId w:val="27"/>
        </w:numPr>
        <w:rPr>
          <w:rFonts w:ascii="Aptos Display" w:hAnsi="Aptos Display"/>
        </w:rPr>
      </w:pPr>
      <w:r w:rsidRPr="00D41EF8">
        <w:rPr>
          <w:rFonts w:ascii="Aptos Display" w:hAnsi="Aptos Display"/>
        </w:rPr>
        <w:t>Scheduled parent consultations</w:t>
      </w:r>
    </w:p>
    <w:p w14:paraId="5CC4B11E" w14:textId="77777777" w:rsidR="00D41EF8" w:rsidRPr="00D41EF8" w:rsidRDefault="00D41EF8" w:rsidP="00D41EF8">
      <w:pPr>
        <w:pStyle w:val="NormalWeb"/>
        <w:numPr>
          <w:ilvl w:val="0"/>
          <w:numId w:val="27"/>
        </w:numPr>
        <w:rPr>
          <w:rFonts w:ascii="Aptos Display" w:hAnsi="Aptos Display"/>
        </w:rPr>
      </w:pPr>
      <w:r w:rsidRPr="00D41EF8">
        <w:rPr>
          <w:rFonts w:ascii="Aptos Display" w:hAnsi="Aptos Display"/>
        </w:rPr>
        <w:t>Families are encouraged to share insights about their child’s routines, interests, and milestones at home.</w:t>
      </w:r>
    </w:p>
    <w:p w14:paraId="00CBA0DF" w14:textId="77777777" w:rsidR="00D41EF8" w:rsidRPr="00D41EF8" w:rsidRDefault="00D41EF8" w:rsidP="00C20C48">
      <w:r w:rsidRPr="00D41EF8">
        <w:t>7. Monitoring and Evaluation</w:t>
      </w:r>
    </w:p>
    <w:p w14:paraId="1EE73DBE" w14:textId="77777777" w:rsidR="00D41EF8" w:rsidRPr="00D41EF8" w:rsidRDefault="00D41EF8" w:rsidP="00D41EF8">
      <w:pPr>
        <w:pStyle w:val="NormalWeb"/>
        <w:numPr>
          <w:ilvl w:val="0"/>
          <w:numId w:val="28"/>
        </w:numPr>
        <w:rPr>
          <w:rFonts w:ascii="Aptos Display" w:hAnsi="Aptos Display"/>
        </w:rPr>
      </w:pPr>
      <w:r w:rsidRPr="00D41EF8">
        <w:rPr>
          <w:rFonts w:ascii="Aptos Display" w:hAnsi="Aptos Display"/>
        </w:rPr>
        <w:t>Managers regularly review Key Person assignments and practice.</w:t>
      </w:r>
    </w:p>
    <w:p w14:paraId="28385461" w14:textId="77777777" w:rsidR="00D41EF8" w:rsidRPr="00D41EF8" w:rsidRDefault="00D41EF8" w:rsidP="00D41EF8">
      <w:pPr>
        <w:pStyle w:val="NormalWeb"/>
        <w:numPr>
          <w:ilvl w:val="0"/>
          <w:numId w:val="28"/>
        </w:numPr>
        <w:rPr>
          <w:rFonts w:ascii="Aptos Display" w:hAnsi="Aptos Display"/>
        </w:rPr>
      </w:pPr>
      <w:r w:rsidRPr="00D41EF8">
        <w:rPr>
          <w:rFonts w:ascii="Aptos Display" w:hAnsi="Aptos Display"/>
        </w:rPr>
        <w:t>Staff receive ongoing training on attachment, child development, and safeguarding.</w:t>
      </w:r>
    </w:p>
    <w:p w14:paraId="1409CE9E" w14:textId="77777777" w:rsidR="00D41EF8" w:rsidRPr="00D41EF8" w:rsidRDefault="00D41EF8" w:rsidP="00D41EF8">
      <w:pPr>
        <w:pStyle w:val="NormalWeb"/>
        <w:numPr>
          <w:ilvl w:val="0"/>
          <w:numId w:val="28"/>
        </w:numPr>
        <w:rPr>
          <w:rFonts w:ascii="Aptos Display" w:hAnsi="Aptos Display"/>
        </w:rPr>
      </w:pPr>
      <w:r w:rsidRPr="00D41EF8">
        <w:rPr>
          <w:rFonts w:ascii="Aptos Display" w:hAnsi="Aptos Display"/>
        </w:rPr>
        <w:t xml:space="preserve">Observations, planning, and communication via </w:t>
      </w:r>
      <w:proofErr w:type="spellStart"/>
      <w:r w:rsidRPr="00D41EF8">
        <w:rPr>
          <w:rStyle w:val="Strong"/>
          <w:rFonts w:ascii="Aptos Display" w:eastAsiaTheme="majorEastAsia" w:hAnsi="Aptos Display"/>
        </w:rPr>
        <w:t>Famly</w:t>
      </w:r>
      <w:proofErr w:type="spellEnd"/>
      <w:r w:rsidRPr="00D41EF8">
        <w:rPr>
          <w:rFonts w:ascii="Aptos Display" w:hAnsi="Aptos Display"/>
        </w:rPr>
        <w:t xml:space="preserve"> are audited to ensure each child’s needs are consistently met.</w:t>
      </w:r>
    </w:p>
    <w:p w14:paraId="57483629" w14:textId="77777777" w:rsidR="00D41EF8" w:rsidRPr="00D41EF8" w:rsidRDefault="00D41EF8" w:rsidP="00D41EF8">
      <w:pPr>
        <w:pStyle w:val="NormalWeb"/>
        <w:numPr>
          <w:ilvl w:val="0"/>
          <w:numId w:val="28"/>
        </w:numPr>
        <w:rPr>
          <w:rFonts w:ascii="Aptos Display" w:hAnsi="Aptos Display"/>
        </w:rPr>
      </w:pPr>
      <w:r w:rsidRPr="00D41EF8">
        <w:rPr>
          <w:rFonts w:ascii="Aptos Display" w:hAnsi="Aptos Display"/>
        </w:rPr>
        <w:t>Feedback from parents/carers is actively sought to improve the Key Person system.</w:t>
      </w:r>
    </w:p>
    <w:p w14:paraId="0852B247" w14:textId="77777777" w:rsidR="00D41EF8" w:rsidRPr="00D41EF8" w:rsidRDefault="00D41EF8" w:rsidP="00C20C48">
      <w:r w:rsidRPr="00D41EF8">
        <w:t>8. Safeguarding Considerations</w:t>
      </w:r>
    </w:p>
    <w:p w14:paraId="678E14D3" w14:textId="77777777" w:rsidR="00D41EF8" w:rsidRPr="00D41EF8" w:rsidRDefault="00D41EF8" w:rsidP="00D41EF8">
      <w:pPr>
        <w:pStyle w:val="NormalWeb"/>
        <w:numPr>
          <w:ilvl w:val="0"/>
          <w:numId w:val="29"/>
        </w:numPr>
        <w:rPr>
          <w:rFonts w:ascii="Aptos Display" w:hAnsi="Aptos Display"/>
        </w:rPr>
      </w:pPr>
      <w:r w:rsidRPr="00D41EF8">
        <w:rPr>
          <w:rFonts w:ascii="Aptos Display" w:hAnsi="Aptos Display"/>
        </w:rPr>
        <w:t xml:space="preserve">All staff, including Key Persons, follow </w:t>
      </w:r>
      <w:r w:rsidRPr="00D41EF8">
        <w:rPr>
          <w:rStyle w:val="Strong"/>
          <w:rFonts w:ascii="Aptos Display" w:eastAsiaTheme="majorEastAsia" w:hAnsi="Aptos Display"/>
        </w:rPr>
        <w:t>DDSCP guidance</w:t>
      </w:r>
      <w:r w:rsidRPr="00D41EF8">
        <w:rPr>
          <w:rFonts w:ascii="Aptos Display" w:hAnsi="Aptos Display"/>
        </w:rPr>
        <w:t xml:space="preserve"> for safeguarding children.</w:t>
      </w:r>
    </w:p>
    <w:p w14:paraId="50C1C3FC" w14:textId="77777777" w:rsidR="00D41EF8" w:rsidRPr="00D41EF8" w:rsidRDefault="00D41EF8" w:rsidP="00D41EF8">
      <w:pPr>
        <w:pStyle w:val="NormalWeb"/>
        <w:numPr>
          <w:ilvl w:val="0"/>
          <w:numId w:val="29"/>
        </w:numPr>
        <w:rPr>
          <w:rFonts w:ascii="Aptos Display" w:hAnsi="Aptos Display"/>
        </w:rPr>
      </w:pPr>
      <w:r w:rsidRPr="00D41EF8">
        <w:rPr>
          <w:rFonts w:ascii="Aptos Display" w:hAnsi="Aptos Display"/>
        </w:rPr>
        <w:t>Any concerns regarding a child’s welfare are recorded and reported in line with nursery safeguarding procedures.</w:t>
      </w:r>
    </w:p>
    <w:p w14:paraId="34887284" w14:textId="77777777" w:rsidR="00D41EF8" w:rsidRPr="00D41EF8" w:rsidRDefault="00D41EF8" w:rsidP="00D41EF8">
      <w:pPr>
        <w:pStyle w:val="NormalWeb"/>
        <w:numPr>
          <w:ilvl w:val="0"/>
          <w:numId w:val="29"/>
        </w:numPr>
        <w:rPr>
          <w:rFonts w:ascii="Aptos Display" w:hAnsi="Aptos Display"/>
        </w:rPr>
      </w:pPr>
      <w:r w:rsidRPr="00D41EF8">
        <w:rPr>
          <w:rFonts w:ascii="Aptos Display" w:hAnsi="Aptos Display"/>
        </w:rPr>
        <w:t>Key Persons maintain confidentiality while ensuring timely communication with management and safeguarding leads.</w:t>
      </w:r>
    </w:p>
    <w:p w14:paraId="34997B5C" w14:textId="77777777" w:rsidR="00C20C48" w:rsidRDefault="00C20C48" w:rsidP="00C20C48"/>
    <w:p w14:paraId="472A3E53" w14:textId="77777777" w:rsidR="00C20C48" w:rsidRDefault="00C20C48" w:rsidP="00C20C48"/>
    <w:p w14:paraId="719DEEDE" w14:textId="7F1E442C" w:rsidR="00D41EF8" w:rsidRPr="00D41EF8" w:rsidRDefault="00D41EF8" w:rsidP="00C20C48">
      <w:r w:rsidRPr="00D41EF8">
        <w:lastRenderedPageBreak/>
        <w:t>9. Inclusion</w:t>
      </w:r>
    </w:p>
    <w:p w14:paraId="52E1AE56" w14:textId="77777777" w:rsidR="00D41EF8" w:rsidRPr="00D41EF8" w:rsidRDefault="00D41EF8" w:rsidP="00D41EF8">
      <w:pPr>
        <w:pStyle w:val="NormalWeb"/>
        <w:numPr>
          <w:ilvl w:val="0"/>
          <w:numId w:val="30"/>
        </w:numPr>
        <w:rPr>
          <w:rFonts w:ascii="Aptos Display" w:hAnsi="Aptos Display"/>
        </w:rPr>
      </w:pPr>
      <w:r w:rsidRPr="00D41EF8">
        <w:rPr>
          <w:rFonts w:ascii="Aptos Display" w:hAnsi="Aptos Display"/>
        </w:rPr>
        <w:t>The Key Person approach ensures every child, regardless of background, additional needs, or abilities, receives personalised care.</w:t>
      </w:r>
    </w:p>
    <w:p w14:paraId="36EA0477" w14:textId="77777777" w:rsidR="00D41EF8" w:rsidRPr="00D41EF8" w:rsidRDefault="00D41EF8" w:rsidP="00D41EF8">
      <w:pPr>
        <w:pStyle w:val="NormalWeb"/>
        <w:numPr>
          <w:ilvl w:val="0"/>
          <w:numId w:val="30"/>
        </w:numPr>
        <w:rPr>
          <w:rFonts w:ascii="Aptos Display" w:hAnsi="Aptos Display"/>
        </w:rPr>
      </w:pPr>
      <w:r w:rsidRPr="00D41EF8">
        <w:rPr>
          <w:rFonts w:ascii="Aptos Display" w:hAnsi="Aptos Display"/>
        </w:rPr>
        <w:t>Staff adapt approaches to meet the individual developmental and emotional needs of each child.</w:t>
      </w:r>
    </w:p>
    <w:p w14:paraId="4ABA204C" w14:textId="77777777" w:rsidR="00D41EF8" w:rsidRPr="00D41EF8" w:rsidRDefault="00D41EF8" w:rsidP="00C20C48">
      <w:r w:rsidRPr="00D41EF8">
        <w:t>10. Policy Review</w:t>
      </w:r>
    </w:p>
    <w:p w14:paraId="6175DFFF" w14:textId="77777777" w:rsidR="00D41EF8" w:rsidRPr="00D41EF8" w:rsidRDefault="00D41EF8" w:rsidP="00D41EF8">
      <w:pPr>
        <w:pStyle w:val="NormalWeb"/>
        <w:numPr>
          <w:ilvl w:val="0"/>
          <w:numId w:val="31"/>
        </w:numPr>
        <w:rPr>
          <w:rFonts w:ascii="Aptos Display" w:hAnsi="Aptos Display"/>
        </w:rPr>
      </w:pPr>
      <w:r w:rsidRPr="00D41EF8">
        <w:rPr>
          <w:rFonts w:ascii="Aptos Display" w:hAnsi="Aptos Display"/>
        </w:rPr>
        <w:t>This policy is reviewed annually or sooner in response to changes in EYFS 2025, DDSCP guidance, or nursery practice.</w:t>
      </w:r>
    </w:p>
    <w:p w14:paraId="021F120E" w14:textId="77777777" w:rsidR="00D41EF8" w:rsidRPr="00D41EF8" w:rsidRDefault="00D41EF8" w:rsidP="00D41EF8">
      <w:pPr>
        <w:pStyle w:val="NormalWeb"/>
        <w:numPr>
          <w:ilvl w:val="0"/>
          <w:numId w:val="31"/>
        </w:numPr>
        <w:rPr>
          <w:rFonts w:ascii="Aptos Display" w:hAnsi="Aptos Display"/>
        </w:rPr>
      </w:pPr>
      <w:r w:rsidRPr="00D41EF8">
        <w:rPr>
          <w:rFonts w:ascii="Aptos Display" w:hAnsi="Aptos Display"/>
        </w:rPr>
        <w:t xml:space="preserve">Updates are communicated to all staff and uploaded onto </w:t>
      </w:r>
      <w:proofErr w:type="spellStart"/>
      <w:r w:rsidRPr="00D41EF8">
        <w:rPr>
          <w:rStyle w:val="Strong"/>
          <w:rFonts w:ascii="Aptos Display" w:eastAsiaTheme="majorEastAsia" w:hAnsi="Aptos Display"/>
        </w:rPr>
        <w:t>Famly</w:t>
      </w:r>
      <w:proofErr w:type="spellEnd"/>
      <w:r w:rsidRPr="00D41EF8">
        <w:rPr>
          <w:rFonts w:ascii="Aptos Display" w:hAnsi="Aptos Display"/>
        </w:rPr>
        <w:t xml:space="preserve"> for parental reference.</w:t>
      </w:r>
    </w:p>
    <w:p w14:paraId="7D046372" w14:textId="77777777" w:rsidR="00D41EF8" w:rsidRPr="00D41EF8" w:rsidRDefault="00D41EF8" w:rsidP="00D41EF8">
      <w:pPr>
        <w:rPr>
          <w:rFonts w:ascii="Aptos Display" w:hAnsi="Aptos Display"/>
        </w:rPr>
      </w:pPr>
      <w:r w:rsidRPr="00D41EF8">
        <w:rPr>
          <w:rFonts w:ascii="Aptos Display" w:hAnsi="Aptos Display"/>
        </w:rPr>
        <w:pict w14:anchorId="306B4F9F">
          <v:rect id="_x0000_i1321" style="width:0;height:1.5pt" o:hralign="center" o:hrstd="t" o:hr="t" fillcolor="#a0a0a0" stroked="f"/>
        </w:pict>
      </w:r>
    </w:p>
    <w:p w14:paraId="2C680DBF" w14:textId="77777777" w:rsidR="00D41EF8" w:rsidRPr="00D41EF8" w:rsidRDefault="00D41EF8" w:rsidP="00D41EF8">
      <w:pPr>
        <w:pStyle w:val="NormalWeb"/>
        <w:rPr>
          <w:rFonts w:ascii="Aptos Display" w:hAnsi="Aptos Display"/>
        </w:rPr>
      </w:pPr>
      <w:r w:rsidRPr="00D41EF8">
        <w:rPr>
          <w:rStyle w:val="Strong"/>
          <w:rFonts w:ascii="Aptos Display" w:eastAsiaTheme="majorEastAsia" w:hAnsi="Aptos Display"/>
        </w:rPr>
        <w:t>References:</w:t>
      </w:r>
    </w:p>
    <w:p w14:paraId="2EE41036" w14:textId="77777777" w:rsidR="00D41EF8" w:rsidRPr="00D41EF8" w:rsidRDefault="00D41EF8" w:rsidP="00D41EF8">
      <w:pPr>
        <w:pStyle w:val="NormalWeb"/>
        <w:numPr>
          <w:ilvl w:val="0"/>
          <w:numId w:val="32"/>
        </w:numPr>
        <w:rPr>
          <w:rFonts w:ascii="Aptos Display" w:hAnsi="Aptos Display"/>
        </w:rPr>
      </w:pPr>
      <w:r w:rsidRPr="00D41EF8">
        <w:rPr>
          <w:rFonts w:ascii="Aptos Display" w:hAnsi="Aptos Display"/>
        </w:rPr>
        <w:t xml:space="preserve">Department for Education. (2025). </w:t>
      </w:r>
      <w:r w:rsidRPr="00D41EF8">
        <w:rPr>
          <w:rStyle w:val="Emphasis"/>
          <w:rFonts w:ascii="Aptos Display" w:eastAsiaTheme="majorEastAsia" w:hAnsi="Aptos Display"/>
        </w:rPr>
        <w:t>Statutory Framework for the Early Years Foundation Stage (EYFS 2025)</w:t>
      </w:r>
      <w:r w:rsidRPr="00D41EF8">
        <w:rPr>
          <w:rFonts w:ascii="Aptos Display" w:hAnsi="Aptos Display"/>
        </w:rPr>
        <w:t>.</w:t>
      </w:r>
    </w:p>
    <w:p w14:paraId="7E4EA774" w14:textId="77777777" w:rsidR="00D41EF8" w:rsidRPr="00D41EF8" w:rsidRDefault="00D41EF8" w:rsidP="00D41EF8">
      <w:pPr>
        <w:pStyle w:val="NormalWeb"/>
        <w:numPr>
          <w:ilvl w:val="0"/>
          <w:numId w:val="32"/>
        </w:numPr>
        <w:rPr>
          <w:rFonts w:ascii="Aptos Display" w:hAnsi="Aptos Display"/>
        </w:rPr>
      </w:pPr>
      <w:r w:rsidRPr="00D41EF8">
        <w:rPr>
          <w:rFonts w:ascii="Aptos Display" w:hAnsi="Aptos Display"/>
        </w:rPr>
        <w:t xml:space="preserve">Derby and Derbyshire Safeguarding Children Partnership (DDSCP). </w:t>
      </w:r>
      <w:r w:rsidRPr="00D41EF8">
        <w:rPr>
          <w:rStyle w:val="Emphasis"/>
          <w:rFonts w:ascii="Aptos Display" w:eastAsiaTheme="majorEastAsia" w:hAnsi="Aptos Display"/>
        </w:rPr>
        <w:t>Multi-Agency Safeguarding Guidance</w:t>
      </w:r>
      <w:r w:rsidRPr="00D41EF8">
        <w:rPr>
          <w:rFonts w:ascii="Aptos Display" w:hAnsi="Aptos Display"/>
        </w:rPr>
        <w:t>.</w:t>
      </w:r>
    </w:p>
    <w:p w14:paraId="0EB4B499" w14:textId="77777777" w:rsidR="00D41EF8" w:rsidRPr="00D41EF8" w:rsidRDefault="00D41EF8" w:rsidP="009E6102">
      <w:pPr>
        <w:rPr>
          <w:rFonts w:ascii="Aptos Display" w:hAnsi="Aptos Display"/>
        </w:rPr>
      </w:pPr>
    </w:p>
    <w:sectPr w:rsidR="00D41EF8" w:rsidRPr="00D41EF8"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B5D214" w14:textId="77777777" w:rsidR="00F32EC0" w:rsidRDefault="00F32EC0" w:rsidP="008933B8">
      <w:pPr>
        <w:spacing w:after="0" w:line="240" w:lineRule="auto"/>
      </w:pPr>
      <w:r>
        <w:separator/>
      </w:r>
    </w:p>
  </w:endnote>
  <w:endnote w:type="continuationSeparator" w:id="0">
    <w:p w14:paraId="2858FA0B" w14:textId="77777777" w:rsidR="00F32EC0" w:rsidRDefault="00F32EC0"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A6C215" w14:textId="77777777" w:rsidR="00F32EC0" w:rsidRDefault="00F32EC0" w:rsidP="008933B8">
      <w:pPr>
        <w:spacing w:after="0" w:line="240" w:lineRule="auto"/>
      </w:pPr>
      <w:r>
        <w:separator/>
      </w:r>
    </w:p>
  </w:footnote>
  <w:footnote w:type="continuationSeparator" w:id="0">
    <w:p w14:paraId="151B894F" w14:textId="77777777" w:rsidR="00F32EC0" w:rsidRDefault="00F32EC0"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1A7233"/>
    <w:multiLevelType w:val="multilevel"/>
    <w:tmpl w:val="C9206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556A13"/>
    <w:multiLevelType w:val="multilevel"/>
    <w:tmpl w:val="37EE2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78002C"/>
    <w:multiLevelType w:val="multilevel"/>
    <w:tmpl w:val="6A76A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4109A3"/>
    <w:multiLevelType w:val="multilevel"/>
    <w:tmpl w:val="B2841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780619"/>
    <w:multiLevelType w:val="multilevel"/>
    <w:tmpl w:val="52F88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FB4E1F"/>
    <w:multiLevelType w:val="multilevel"/>
    <w:tmpl w:val="A036E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DD3917"/>
    <w:multiLevelType w:val="multilevel"/>
    <w:tmpl w:val="C6E4A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8139C3"/>
    <w:multiLevelType w:val="multilevel"/>
    <w:tmpl w:val="74242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D67FB4"/>
    <w:multiLevelType w:val="multilevel"/>
    <w:tmpl w:val="C040D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0252EE"/>
    <w:multiLevelType w:val="multilevel"/>
    <w:tmpl w:val="61D0C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7AA619E"/>
    <w:multiLevelType w:val="multilevel"/>
    <w:tmpl w:val="4B9AE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FC4FD9"/>
    <w:multiLevelType w:val="multilevel"/>
    <w:tmpl w:val="1090C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DB4346"/>
    <w:multiLevelType w:val="multilevel"/>
    <w:tmpl w:val="44283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6FE73FC"/>
    <w:multiLevelType w:val="multilevel"/>
    <w:tmpl w:val="B0345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B2C5505"/>
    <w:multiLevelType w:val="multilevel"/>
    <w:tmpl w:val="D5BAE49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B671EED"/>
    <w:multiLevelType w:val="multilevel"/>
    <w:tmpl w:val="5B343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ED709ED"/>
    <w:multiLevelType w:val="multilevel"/>
    <w:tmpl w:val="143A5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03D18C1"/>
    <w:multiLevelType w:val="multilevel"/>
    <w:tmpl w:val="C958E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4AB0EF3"/>
    <w:multiLevelType w:val="multilevel"/>
    <w:tmpl w:val="71CC1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7FB33A9"/>
    <w:multiLevelType w:val="multilevel"/>
    <w:tmpl w:val="360E0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383F9E"/>
    <w:multiLevelType w:val="multilevel"/>
    <w:tmpl w:val="868AF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D254C32"/>
    <w:multiLevelType w:val="multilevel"/>
    <w:tmpl w:val="9BCA1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77D2D83"/>
    <w:multiLevelType w:val="multilevel"/>
    <w:tmpl w:val="752C7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9EA3E56"/>
    <w:multiLevelType w:val="multilevel"/>
    <w:tmpl w:val="5DC83B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D2F2120"/>
    <w:multiLevelType w:val="multilevel"/>
    <w:tmpl w:val="EDCA1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F84256E"/>
    <w:multiLevelType w:val="multilevel"/>
    <w:tmpl w:val="4DCAD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13B545C"/>
    <w:multiLevelType w:val="multilevel"/>
    <w:tmpl w:val="17C89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3143ECE"/>
    <w:multiLevelType w:val="multilevel"/>
    <w:tmpl w:val="4C62B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4920A22"/>
    <w:multiLevelType w:val="multilevel"/>
    <w:tmpl w:val="B83A1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BFE3D5D"/>
    <w:multiLevelType w:val="multilevel"/>
    <w:tmpl w:val="BB9E3B9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2A452CB"/>
    <w:multiLevelType w:val="multilevel"/>
    <w:tmpl w:val="DC0C7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F6B7A35"/>
    <w:multiLevelType w:val="multilevel"/>
    <w:tmpl w:val="44FAA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44883463">
    <w:abstractNumId w:val="12"/>
  </w:num>
  <w:num w:numId="2" w16cid:durableId="203955458">
    <w:abstractNumId w:val="3"/>
  </w:num>
  <w:num w:numId="3" w16cid:durableId="215044861">
    <w:abstractNumId w:val="0"/>
  </w:num>
  <w:num w:numId="4" w16cid:durableId="1184712221">
    <w:abstractNumId w:val="29"/>
  </w:num>
  <w:num w:numId="5" w16cid:durableId="706678940">
    <w:abstractNumId w:val="2"/>
  </w:num>
  <w:num w:numId="6" w16cid:durableId="219950398">
    <w:abstractNumId w:val="22"/>
  </w:num>
  <w:num w:numId="7" w16cid:durableId="1616983163">
    <w:abstractNumId w:val="26"/>
  </w:num>
  <w:num w:numId="8" w16cid:durableId="724917316">
    <w:abstractNumId w:val="8"/>
  </w:num>
  <w:num w:numId="9" w16cid:durableId="1768964011">
    <w:abstractNumId w:val="24"/>
  </w:num>
  <w:num w:numId="10" w16cid:durableId="2016569572">
    <w:abstractNumId w:val="15"/>
  </w:num>
  <w:num w:numId="11" w16cid:durableId="2132749998">
    <w:abstractNumId w:val="19"/>
  </w:num>
  <w:num w:numId="12" w16cid:durableId="1644041585">
    <w:abstractNumId w:val="4"/>
  </w:num>
  <w:num w:numId="13" w16cid:durableId="373191940">
    <w:abstractNumId w:val="17"/>
  </w:num>
  <w:num w:numId="14" w16cid:durableId="1854027700">
    <w:abstractNumId w:val="25"/>
  </w:num>
  <w:num w:numId="15" w16cid:durableId="292517654">
    <w:abstractNumId w:val="18"/>
  </w:num>
  <w:num w:numId="16" w16cid:durableId="973146781">
    <w:abstractNumId w:val="20"/>
  </w:num>
  <w:num w:numId="17" w16cid:durableId="1530988033">
    <w:abstractNumId w:val="21"/>
  </w:num>
  <w:num w:numId="18" w16cid:durableId="502547155">
    <w:abstractNumId w:val="31"/>
  </w:num>
  <w:num w:numId="19" w16cid:durableId="1671637526">
    <w:abstractNumId w:val="28"/>
  </w:num>
  <w:num w:numId="20" w16cid:durableId="1988971748">
    <w:abstractNumId w:val="16"/>
  </w:num>
  <w:num w:numId="21" w16cid:durableId="477695904">
    <w:abstractNumId w:val="7"/>
  </w:num>
  <w:num w:numId="22" w16cid:durableId="1650943607">
    <w:abstractNumId w:val="10"/>
  </w:num>
  <w:num w:numId="23" w16cid:durableId="1802572238">
    <w:abstractNumId w:val="27"/>
  </w:num>
  <w:num w:numId="24" w16cid:durableId="108820238">
    <w:abstractNumId w:val="14"/>
  </w:num>
  <w:num w:numId="25" w16cid:durableId="761560894">
    <w:abstractNumId w:val="9"/>
  </w:num>
  <w:num w:numId="26" w16cid:durableId="1957710868">
    <w:abstractNumId w:val="13"/>
  </w:num>
  <w:num w:numId="27" w16cid:durableId="558857691">
    <w:abstractNumId w:val="23"/>
  </w:num>
  <w:num w:numId="28" w16cid:durableId="108743228">
    <w:abstractNumId w:val="5"/>
  </w:num>
  <w:num w:numId="29" w16cid:durableId="1276642526">
    <w:abstractNumId w:val="6"/>
  </w:num>
  <w:num w:numId="30" w16cid:durableId="1735272633">
    <w:abstractNumId w:val="30"/>
  </w:num>
  <w:num w:numId="31" w16cid:durableId="56443835">
    <w:abstractNumId w:val="1"/>
  </w:num>
  <w:num w:numId="32" w16cid:durableId="1443762214">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23ABA"/>
    <w:rsid w:val="000302BD"/>
    <w:rsid w:val="00044948"/>
    <w:rsid w:val="00054691"/>
    <w:rsid w:val="000724BB"/>
    <w:rsid w:val="0007680B"/>
    <w:rsid w:val="0008413B"/>
    <w:rsid w:val="000C4083"/>
    <w:rsid w:val="000C6EC5"/>
    <w:rsid w:val="000E3BD3"/>
    <w:rsid w:val="000F5EBC"/>
    <w:rsid w:val="0013777D"/>
    <w:rsid w:val="00152C6E"/>
    <w:rsid w:val="00161608"/>
    <w:rsid w:val="001C2E5A"/>
    <w:rsid w:val="001C3944"/>
    <w:rsid w:val="001C6EE9"/>
    <w:rsid w:val="001D21BF"/>
    <w:rsid w:val="001F5E1A"/>
    <w:rsid w:val="002345A6"/>
    <w:rsid w:val="002578B2"/>
    <w:rsid w:val="00277B4C"/>
    <w:rsid w:val="002843BF"/>
    <w:rsid w:val="00286F56"/>
    <w:rsid w:val="002A491B"/>
    <w:rsid w:val="002C19C9"/>
    <w:rsid w:val="002D2DD3"/>
    <w:rsid w:val="002D6032"/>
    <w:rsid w:val="00324093"/>
    <w:rsid w:val="0034715E"/>
    <w:rsid w:val="00357638"/>
    <w:rsid w:val="00394E0B"/>
    <w:rsid w:val="003C7CC2"/>
    <w:rsid w:val="003E6DFB"/>
    <w:rsid w:val="00413014"/>
    <w:rsid w:val="0045234E"/>
    <w:rsid w:val="004546B5"/>
    <w:rsid w:val="00475B24"/>
    <w:rsid w:val="004A4BC2"/>
    <w:rsid w:val="004A6ADE"/>
    <w:rsid w:val="004B4446"/>
    <w:rsid w:val="004D7E38"/>
    <w:rsid w:val="004F3BE8"/>
    <w:rsid w:val="00504249"/>
    <w:rsid w:val="005102DD"/>
    <w:rsid w:val="005543CC"/>
    <w:rsid w:val="00572EF8"/>
    <w:rsid w:val="005A0161"/>
    <w:rsid w:val="005C41A4"/>
    <w:rsid w:val="005E07F7"/>
    <w:rsid w:val="00602C2E"/>
    <w:rsid w:val="0063520D"/>
    <w:rsid w:val="00640388"/>
    <w:rsid w:val="00644815"/>
    <w:rsid w:val="00664F47"/>
    <w:rsid w:val="00682095"/>
    <w:rsid w:val="00687C60"/>
    <w:rsid w:val="00694146"/>
    <w:rsid w:val="006B1B86"/>
    <w:rsid w:val="006E0BAC"/>
    <w:rsid w:val="00717448"/>
    <w:rsid w:val="0075533B"/>
    <w:rsid w:val="00781DB7"/>
    <w:rsid w:val="007C0BB1"/>
    <w:rsid w:val="007E1EB3"/>
    <w:rsid w:val="007F30B8"/>
    <w:rsid w:val="007F7E8D"/>
    <w:rsid w:val="00803666"/>
    <w:rsid w:val="00821D85"/>
    <w:rsid w:val="0087469A"/>
    <w:rsid w:val="00880899"/>
    <w:rsid w:val="00880BD7"/>
    <w:rsid w:val="00893121"/>
    <w:rsid w:val="008933B8"/>
    <w:rsid w:val="00895BBF"/>
    <w:rsid w:val="00896297"/>
    <w:rsid w:val="008A3399"/>
    <w:rsid w:val="008F16A6"/>
    <w:rsid w:val="00904E79"/>
    <w:rsid w:val="009106F9"/>
    <w:rsid w:val="0093070D"/>
    <w:rsid w:val="00945E85"/>
    <w:rsid w:val="0096189C"/>
    <w:rsid w:val="009C5B0F"/>
    <w:rsid w:val="009E3410"/>
    <w:rsid w:val="009E5576"/>
    <w:rsid w:val="009E6102"/>
    <w:rsid w:val="00A100A8"/>
    <w:rsid w:val="00A21213"/>
    <w:rsid w:val="00A25541"/>
    <w:rsid w:val="00A663DD"/>
    <w:rsid w:val="00A66A74"/>
    <w:rsid w:val="00A82194"/>
    <w:rsid w:val="00A84978"/>
    <w:rsid w:val="00AA1F86"/>
    <w:rsid w:val="00AD2492"/>
    <w:rsid w:val="00AD680B"/>
    <w:rsid w:val="00AE138A"/>
    <w:rsid w:val="00B00E12"/>
    <w:rsid w:val="00B037E2"/>
    <w:rsid w:val="00B03A95"/>
    <w:rsid w:val="00B136F2"/>
    <w:rsid w:val="00B31031"/>
    <w:rsid w:val="00B85B69"/>
    <w:rsid w:val="00B908C9"/>
    <w:rsid w:val="00BC1A32"/>
    <w:rsid w:val="00BE0616"/>
    <w:rsid w:val="00BF26A0"/>
    <w:rsid w:val="00C13AD8"/>
    <w:rsid w:val="00C20C48"/>
    <w:rsid w:val="00C9092F"/>
    <w:rsid w:val="00CA1130"/>
    <w:rsid w:val="00CA380A"/>
    <w:rsid w:val="00CB7E5F"/>
    <w:rsid w:val="00CE18C4"/>
    <w:rsid w:val="00CE1E8B"/>
    <w:rsid w:val="00D35A56"/>
    <w:rsid w:val="00D41EF8"/>
    <w:rsid w:val="00D6692B"/>
    <w:rsid w:val="00DA2945"/>
    <w:rsid w:val="00DA3762"/>
    <w:rsid w:val="00DD2692"/>
    <w:rsid w:val="00DE142D"/>
    <w:rsid w:val="00DE3CC8"/>
    <w:rsid w:val="00E005AD"/>
    <w:rsid w:val="00E20DE2"/>
    <w:rsid w:val="00E46C3A"/>
    <w:rsid w:val="00E945D5"/>
    <w:rsid w:val="00EB47C4"/>
    <w:rsid w:val="00EC2719"/>
    <w:rsid w:val="00EE5888"/>
    <w:rsid w:val="00F23728"/>
    <w:rsid w:val="00F238FB"/>
    <w:rsid w:val="00F32EC0"/>
    <w:rsid w:val="00F722C5"/>
    <w:rsid w:val="00F73112"/>
    <w:rsid w:val="00F769CD"/>
    <w:rsid w:val="00F86DC3"/>
    <w:rsid w:val="00FB0FAB"/>
    <w:rsid w:val="00FB68AB"/>
    <w:rsid w:val="00FC04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character" w:styleId="Strong">
    <w:name w:val="Strong"/>
    <w:basedOn w:val="DefaultParagraphFont"/>
    <w:uiPriority w:val="22"/>
    <w:qFormat/>
    <w:rsid w:val="00A84978"/>
    <w:rPr>
      <w:b/>
      <w:bCs/>
    </w:rPr>
  </w:style>
  <w:style w:type="paragraph" w:styleId="NormalWeb">
    <w:name w:val="Normal (Web)"/>
    <w:basedOn w:val="Normal"/>
    <w:uiPriority w:val="99"/>
    <w:unhideWhenUsed/>
    <w:rsid w:val="00A8497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A84978"/>
    <w:rPr>
      <w:i/>
      <w:iCs/>
    </w:rPr>
  </w:style>
  <w:style w:type="character" w:customStyle="1" w:styleId="ms-1">
    <w:name w:val="ms-1"/>
    <w:basedOn w:val="DefaultParagraphFont"/>
    <w:rsid w:val="00A84978"/>
  </w:style>
  <w:style w:type="character" w:customStyle="1" w:styleId="max-w-full">
    <w:name w:val="max-w-full"/>
    <w:basedOn w:val="DefaultParagraphFont"/>
    <w:rsid w:val="00A849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4103363">
      <w:bodyDiv w:val="1"/>
      <w:marLeft w:val="0"/>
      <w:marRight w:val="0"/>
      <w:marTop w:val="0"/>
      <w:marBottom w:val="0"/>
      <w:divBdr>
        <w:top w:val="none" w:sz="0" w:space="0" w:color="auto"/>
        <w:left w:val="none" w:sz="0" w:space="0" w:color="auto"/>
        <w:bottom w:val="none" w:sz="0" w:space="0" w:color="auto"/>
        <w:right w:val="none" w:sz="0" w:space="0" w:color="auto"/>
      </w:divBdr>
    </w:div>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766648">
      <w:bodyDiv w:val="1"/>
      <w:marLeft w:val="0"/>
      <w:marRight w:val="0"/>
      <w:marTop w:val="0"/>
      <w:marBottom w:val="0"/>
      <w:divBdr>
        <w:top w:val="none" w:sz="0" w:space="0" w:color="auto"/>
        <w:left w:val="none" w:sz="0" w:space="0" w:color="auto"/>
        <w:bottom w:val="none" w:sz="0" w:space="0" w:color="auto"/>
        <w:right w:val="none" w:sz="0" w:space="0" w:color="auto"/>
      </w:divBdr>
      <w:divsChild>
        <w:div w:id="1825778197">
          <w:marLeft w:val="0"/>
          <w:marRight w:val="0"/>
          <w:marTop w:val="0"/>
          <w:marBottom w:val="0"/>
          <w:divBdr>
            <w:top w:val="none" w:sz="0" w:space="0" w:color="auto"/>
            <w:left w:val="none" w:sz="0" w:space="0" w:color="auto"/>
            <w:bottom w:val="none" w:sz="0" w:space="0" w:color="auto"/>
            <w:right w:val="none" w:sz="0" w:space="0" w:color="auto"/>
          </w:divBdr>
          <w:divsChild>
            <w:div w:id="464853587">
              <w:marLeft w:val="0"/>
              <w:marRight w:val="0"/>
              <w:marTop w:val="0"/>
              <w:marBottom w:val="0"/>
              <w:divBdr>
                <w:top w:val="none" w:sz="0" w:space="0" w:color="auto"/>
                <w:left w:val="none" w:sz="0" w:space="0" w:color="auto"/>
                <w:bottom w:val="none" w:sz="0" w:space="0" w:color="auto"/>
                <w:right w:val="none" w:sz="0" w:space="0" w:color="auto"/>
              </w:divBdr>
              <w:divsChild>
                <w:div w:id="553736012">
                  <w:marLeft w:val="0"/>
                  <w:marRight w:val="0"/>
                  <w:marTop w:val="0"/>
                  <w:marBottom w:val="0"/>
                  <w:divBdr>
                    <w:top w:val="none" w:sz="0" w:space="0" w:color="auto"/>
                    <w:left w:val="none" w:sz="0" w:space="0" w:color="auto"/>
                    <w:bottom w:val="none" w:sz="0" w:space="0" w:color="auto"/>
                    <w:right w:val="none" w:sz="0" w:space="0" w:color="auto"/>
                  </w:divBdr>
                  <w:divsChild>
                    <w:div w:id="108748214">
                      <w:marLeft w:val="0"/>
                      <w:marRight w:val="0"/>
                      <w:marTop w:val="0"/>
                      <w:marBottom w:val="0"/>
                      <w:divBdr>
                        <w:top w:val="none" w:sz="0" w:space="0" w:color="auto"/>
                        <w:left w:val="none" w:sz="0" w:space="0" w:color="auto"/>
                        <w:bottom w:val="none" w:sz="0" w:space="0" w:color="auto"/>
                        <w:right w:val="none" w:sz="0" w:space="0" w:color="auto"/>
                      </w:divBdr>
                      <w:divsChild>
                        <w:div w:id="1550141358">
                          <w:marLeft w:val="0"/>
                          <w:marRight w:val="0"/>
                          <w:marTop w:val="0"/>
                          <w:marBottom w:val="0"/>
                          <w:divBdr>
                            <w:top w:val="none" w:sz="0" w:space="0" w:color="auto"/>
                            <w:left w:val="none" w:sz="0" w:space="0" w:color="auto"/>
                            <w:bottom w:val="none" w:sz="0" w:space="0" w:color="auto"/>
                            <w:right w:val="none" w:sz="0" w:space="0" w:color="auto"/>
                          </w:divBdr>
                          <w:divsChild>
                            <w:div w:id="350451279">
                              <w:marLeft w:val="0"/>
                              <w:marRight w:val="0"/>
                              <w:marTop w:val="0"/>
                              <w:marBottom w:val="0"/>
                              <w:divBdr>
                                <w:top w:val="none" w:sz="0" w:space="0" w:color="auto"/>
                                <w:left w:val="none" w:sz="0" w:space="0" w:color="auto"/>
                                <w:bottom w:val="none" w:sz="0" w:space="0" w:color="auto"/>
                                <w:right w:val="none" w:sz="0" w:space="0" w:color="auto"/>
                              </w:divBdr>
                              <w:divsChild>
                                <w:div w:id="1206676328">
                                  <w:marLeft w:val="0"/>
                                  <w:marRight w:val="0"/>
                                  <w:marTop w:val="0"/>
                                  <w:marBottom w:val="0"/>
                                  <w:divBdr>
                                    <w:top w:val="none" w:sz="0" w:space="0" w:color="auto"/>
                                    <w:left w:val="none" w:sz="0" w:space="0" w:color="auto"/>
                                    <w:bottom w:val="none" w:sz="0" w:space="0" w:color="auto"/>
                                    <w:right w:val="none" w:sz="0" w:space="0" w:color="auto"/>
                                  </w:divBdr>
                                  <w:divsChild>
                                    <w:div w:id="133177665">
                                      <w:marLeft w:val="0"/>
                                      <w:marRight w:val="0"/>
                                      <w:marTop w:val="0"/>
                                      <w:marBottom w:val="0"/>
                                      <w:divBdr>
                                        <w:top w:val="none" w:sz="0" w:space="0" w:color="auto"/>
                                        <w:left w:val="none" w:sz="0" w:space="0" w:color="auto"/>
                                        <w:bottom w:val="none" w:sz="0" w:space="0" w:color="auto"/>
                                        <w:right w:val="none" w:sz="0" w:space="0" w:color="auto"/>
                                      </w:divBdr>
                                      <w:divsChild>
                                        <w:div w:id="1963803332">
                                          <w:marLeft w:val="0"/>
                                          <w:marRight w:val="0"/>
                                          <w:marTop w:val="0"/>
                                          <w:marBottom w:val="0"/>
                                          <w:divBdr>
                                            <w:top w:val="none" w:sz="0" w:space="0" w:color="auto"/>
                                            <w:left w:val="none" w:sz="0" w:space="0" w:color="auto"/>
                                            <w:bottom w:val="none" w:sz="0" w:space="0" w:color="auto"/>
                                            <w:right w:val="none" w:sz="0" w:space="0" w:color="auto"/>
                                          </w:divBdr>
                                          <w:divsChild>
                                            <w:div w:id="411656752">
                                              <w:marLeft w:val="0"/>
                                              <w:marRight w:val="0"/>
                                              <w:marTop w:val="0"/>
                                              <w:marBottom w:val="0"/>
                                              <w:divBdr>
                                                <w:top w:val="none" w:sz="0" w:space="0" w:color="auto"/>
                                                <w:left w:val="none" w:sz="0" w:space="0" w:color="auto"/>
                                                <w:bottom w:val="none" w:sz="0" w:space="0" w:color="auto"/>
                                                <w:right w:val="none" w:sz="0" w:space="0" w:color="auto"/>
                                              </w:divBdr>
                                              <w:divsChild>
                                                <w:div w:id="1364477223">
                                                  <w:marLeft w:val="0"/>
                                                  <w:marRight w:val="0"/>
                                                  <w:marTop w:val="0"/>
                                                  <w:marBottom w:val="0"/>
                                                  <w:divBdr>
                                                    <w:top w:val="none" w:sz="0" w:space="0" w:color="auto"/>
                                                    <w:left w:val="none" w:sz="0" w:space="0" w:color="auto"/>
                                                    <w:bottom w:val="none" w:sz="0" w:space="0" w:color="auto"/>
                                                    <w:right w:val="none" w:sz="0" w:space="0" w:color="auto"/>
                                                  </w:divBdr>
                                                  <w:divsChild>
                                                    <w:div w:id="1366827663">
                                                      <w:marLeft w:val="0"/>
                                                      <w:marRight w:val="0"/>
                                                      <w:marTop w:val="0"/>
                                                      <w:marBottom w:val="0"/>
                                                      <w:divBdr>
                                                        <w:top w:val="none" w:sz="0" w:space="0" w:color="auto"/>
                                                        <w:left w:val="none" w:sz="0" w:space="0" w:color="auto"/>
                                                        <w:bottom w:val="none" w:sz="0" w:space="0" w:color="auto"/>
                                                        <w:right w:val="none" w:sz="0" w:space="0" w:color="auto"/>
                                                      </w:divBdr>
                                                      <w:divsChild>
                                                        <w:div w:id="42580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85696264">
      <w:bodyDiv w:val="1"/>
      <w:marLeft w:val="0"/>
      <w:marRight w:val="0"/>
      <w:marTop w:val="0"/>
      <w:marBottom w:val="0"/>
      <w:divBdr>
        <w:top w:val="none" w:sz="0" w:space="0" w:color="auto"/>
        <w:left w:val="none" w:sz="0" w:space="0" w:color="auto"/>
        <w:bottom w:val="none" w:sz="0" w:space="0" w:color="auto"/>
        <w:right w:val="none" w:sz="0" w:space="0" w:color="auto"/>
      </w:divBdr>
    </w:div>
    <w:div w:id="366957384">
      <w:bodyDiv w:val="1"/>
      <w:marLeft w:val="0"/>
      <w:marRight w:val="0"/>
      <w:marTop w:val="0"/>
      <w:marBottom w:val="0"/>
      <w:divBdr>
        <w:top w:val="none" w:sz="0" w:space="0" w:color="auto"/>
        <w:left w:val="none" w:sz="0" w:space="0" w:color="auto"/>
        <w:bottom w:val="none" w:sz="0" w:space="0" w:color="auto"/>
        <w:right w:val="none" w:sz="0" w:space="0" w:color="auto"/>
      </w:divBdr>
    </w:div>
    <w:div w:id="503321277">
      <w:bodyDiv w:val="1"/>
      <w:marLeft w:val="0"/>
      <w:marRight w:val="0"/>
      <w:marTop w:val="0"/>
      <w:marBottom w:val="0"/>
      <w:divBdr>
        <w:top w:val="none" w:sz="0" w:space="0" w:color="auto"/>
        <w:left w:val="none" w:sz="0" w:space="0" w:color="auto"/>
        <w:bottom w:val="none" w:sz="0" w:space="0" w:color="auto"/>
        <w:right w:val="none" w:sz="0" w:space="0" w:color="auto"/>
      </w:divBdr>
      <w:divsChild>
        <w:div w:id="152109509">
          <w:marLeft w:val="0"/>
          <w:marRight w:val="0"/>
          <w:marTop w:val="0"/>
          <w:marBottom w:val="0"/>
          <w:divBdr>
            <w:top w:val="none" w:sz="0" w:space="0" w:color="auto"/>
            <w:left w:val="none" w:sz="0" w:space="0" w:color="auto"/>
            <w:bottom w:val="none" w:sz="0" w:space="0" w:color="auto"/>
            <w:right w:val="none" w:sz="0" w:space="0" w:color="auto"/>
          </w:divBdr>
          <w:divsChild>
            <w:div w:id="143932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907920">
      <w:bodyDiv w:val="1"/>
      <w:marLeft w:val="0"/>
      <w:marRight w:val="0"/>
      <w:marTop w:val="0"/>
      <w:marBottom w:val="0"/>
      <w:divBdr>
        <w:top w:val="none" w:sz="0" w:space="0" w:color="auto"/>
        <w:left w:val="none" w:sz="0" w:space="0" w:color="auto"/>
        <w:bottom w:val="none" w:sz="0" w:space="0" w:color="auto"/>
        <w:right w:val="none" w:sz="0" w:space="0" w:color="auto"/>
      </w:divBdr>
      <w:divsChild>
        <w:div w:id="184833708">
          <w:marLeft w:val="0"/>
          <w:marRight w:val="0"/>
          <w:marTop w:val="0"/>
          <w:marBottom w:val="0"/>
          <w:divBdr>
            <w:top w:val="none" w:sz="0" w:space="0" w:color="auto"/>
            <w:left w:val="none" w:sz="0" w:space="0" w:color="auto"/>
            <w:bottom w:val="none" w:sz="0" w:space="0" w:color="auto"/>
            <w:right w:val="none" w:sz="0" w:space="0" w:color="auto"/>
          </w:divBdr>
          <w:divsChild>
            <w:div w:id="1853373237">
              <w:marLeft w:val="0"/>
              <w:marRight w:val="0"/>
              <w:marTop w:val="0"/>
              <w:marBottom w:val="0"/>
              <w:divBdr>
                <w:top w:val="none" w:sz="0" w:space="0" w:color="auto"/>
                <w:left w:val="none" w:sz="0" w:space="0" w:color="auto"/>
                <w:bottom w:val="none" w:sz="0" w:space="0" w:color="auto"/>
                <w:right w:val="none" w:sz="0" w:space="0" w:color="auto"/>
              </w:divBdr>
              <w:divsChild>
                <w:div w:id="2084837744">
                  <w:marLeft w:val="0"/>
                  <w:marRight w:val="0"/>
                  <w:marTop w:val="0"/>
                  <w:marBottom w:val="0"/>
                  <w:divBdr>
                    <w:top w:val="none" w:sz="0" w:space="0" w:color="auto"/>
                    <w:left w:val="none" w:sz="0" w:space="0" w:color="auto"/>
                    <w:bottom w:val="none" w:sz="0" w:space="0" w:color="auto"/>
                    <w:right w:val="none" w:sz="0" w:space="0" w:color="auto"/>
                  </w:divBdr>
                  <w:divsChild>
                    <w:div w:id="225797237">
                      <w:marLeft w:val="0"/>
                      <w:marRight w:val="0"/>
                      <w:marTop w:val="0"/>
                      <w:marBottom w:val="0"/>
                      <w:divBdr>
                        <w:top w:val="none" w:sz="0" w:space="0" w:color="auto"/>
                        <w:left w:val="none" w:sz="0" w:space="0" w:color="auto"/>
                        <w:bottom w:val="none" w:sz="0" w:space="0" w:color="auto"/>
                        <w:right w:val="none" w:sz="0" w:space="0" w:color="auto"/>
                      </w:divBdr>
                      <w:divsChild>
                        <w:div w:id="254704669">
                          <w:marLeft w:val="0"/>
                          <w:marRight w:val="0"/>
                          <w:marTop w:val="0"/>
                          <w:marBottom w:val="0"/>
                          <w:divBdr>
                            <w:top w:val="none" w:sz="0" w:space="0" w:color="auto"/>
                            <w:left w:val="none" w:sz="0" w:space="0" w:color="auto"/>
                            <w:bottom w:val="none" w:sz="0" w:space="0" w:color="auto"/>
                            <w:right w:val="none" w:sz="0" w:space="0" w:color="auto"/>
                          </w:divBdr>
                          <w:divsChild>
                            <w:div w:id="487747332">
                              <w:marLeft w:val="0"/>
                              <w:marRight w:val="0"/>
                              <w:marTop w:val="0"/>
                              <w:marBottom w:val="0"/>
                              <w:divBdr>
                                <w:top w:val="none" w:sz="0" w:space="0" w:color="auto"/>
                                <w:left w:val="none" w:sz="0" w:space="0" w:color="auto"/>
                                <w:bottom w:val="none" w:sz="0" w:space="0" w:color="auto"/>
                                <w:right w:val="none" w:sz="0" w:space="0" w:color="auto"/>
                              </w:divBdr>
                              <w:divsChild>
                                <w:div w:id="113445706">
                                  <w:marLeft w:val="0"/>
                                  <w:marRight w:val="0"/>
                                  <w:marTop w:val="0"/>
                                  <w:marBottom w:val="0"/>
                                  <w:divBdr>
                                    <w:top w:val="none" w:sz="0" w:space="0" w:color="auto"/>
                                    <w:left w:val="none" w:sz="0" w:space="0" w:color="auto"/>
                                    <w:bottom w:val="none" w:sz="0" w:space="0" w:color="auto"/>
                                    <w:right w:val="none" w:sz="0" w:space="0" w:color="auto"/>
                                  </w:divBdr>
                                  <w:divsChild>
                                    <w:div w:id="1447433881">
                                      <w:marLeft w:val="0"/>
                                      <w:marRight w:val="0"/>
                                      <w:marTop w:val="0"/>
                                      <w:marBottom w:val="0"/>
                                      <w:divBdr>
                                        <w:top w:val="none" w:sz="0" w:space="0" w:color="auto"/>
                                        <w:left w:val="none" w:sz="0" w:space="0" w:color="auto"/>
                                        <w:bottom w:val="none" w:sz="0" w:space="0" w:color="auto"/>
                                        <w:right w:val="none" w:sz="0" w:space="0" w:color="auto"/>
                                      </w:divBdr>
                                      <w:divsChild>
                                        <w:div w:id="544484627">
                                          <w:marLeft w:val="0"/>
                                          <w:marRight w:val="0"/>
                                          <w:marTop w:val="0"/>
                                          <w:marBottom w:val="0"/>
                                          <w:divBdr>
                                            <w:top w:val="none" w:sz="0" w:space="0" w:color="auto"/>
                                            <w:left w:val="none" w:sz="0" w:space="0" w:color="auto"/>
                                            <w:bottom w:val="none" w:sz="0" w:space="0" w:color="auto"/>
                                            <w:right w:val="none" w:sz="0" w:space="0" w:color="auto"/>
                                          </w:divBdr>
                                          <w:divsChild>
                                            <w:div w:id="492063166">
                                              <w:marLeft w:val="0"/>
                                              <w:marRight w:val="0"/>
                                              <w:marTop w:val="0"/>
                                              <w:marBottom w:val="0"/>
                                              <w:divBdr>
                                                <w:top w:val="none" w:sz="0" w:space="0" w:color="auto"/>
                                                <w:left w:val="none" w:sz="0" w:space="0" w:color="auto"/>
                                                <w:bottom w:val="none" w:sz="0" w:space="0" w:color="auto"/>
                                                <w:right w:val="none" w:sz="0" w:space="0" w:color="auto"/>
                                              </w:divBdr>
                                              <w:divsChild>
                                                <w:div w:id="1279530720">
                                                  <w:marLeft w:val="0"/>
                                                  <w:marRight w:val="0"/>
                                                  <w:marTop w:val="0"/>
                                                  <w:marBottom w:val="0"/>
                                                  <w:divBdr>
                                                    <w:top w:val="none" w:sz="0" w:space="0" w:color="auto"/>
                                                    <w:left w:val="none" w:sz="0" w:space="0" w:color="auto"/>
                                                    <w:bottom w:val="none" w:sz="0" w:space="0" w:color="auto"/>
                                                    <w:right w:val="none" w:sz="0" w:space="0" w:color="auto"/>
                                                  </w:divBdr>
                                                  <w:divsChild>
                                                    <w:div w:id="173304224">
                                                      <w:marLeft w:val="0"/>
                                                      <w:marRight w:val="0"/>
                                                      <w:marTop w:val="0"/>
                                                      <w:marBottom w:val="0"/>
                                                      <w:divBdr>
                                                        <w:top w:val="none" w:sz="0" w:space="0" w:color="auto"/>
                                                        <w:left w:val="none" w:sz="0" w:space="0" w:color="auto"/>
                                                        <w:bottom w:val="none" w:sz="0" w:space="0" w:color="auto"/>
                                                        <w:right w:val="none" w:sz="0" w:space="0" w:color="auto"/>
                                                      </w:divBdr>
                                                      <w:divsChild>
                                                        <w:div w:id="68729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838496443">
      <w:bodyDiv w:val="1"/>
      <w:marLeft w:val="0"/>
      <w:marRight w:val="0"/>
      <w:marTop w:val="0"/>
      <w:marBottom w:val="0"/>
      <w:divBdr>
        <w:top w:val="none" w:sz="0" w:space="0" w:color="auto"/>
        <w:left w:val="none" w:sz="0" w:space="0" w:color="auto"/>
        <w:bottom w:val="none" w:sz="0" w:space="0" w:color="auto"/>
        <w:right w:val="none" w:sz="0" w:space="0" w:color="auto"/>
      </w:divBdr>
    </w:div>
    <w:div w:id="945577808">
      <w:bodyDiv w:val="1"/>
      <w:marLeft w:val="0"/>
      <w:marRight w:val="0"/>
      <w:marTop w:val="0"/>
      <w:marBottom w:val="0"/>
      <w:divBdr>
        <w:top w:val="none" w:sz="0" w:space="0" w:color="auto"/>
        <w:left w:val="none" w:sz="0" w:space="0" w:color="auto"/>
        <w:bottom w:val="none" w:sz="0" w:space="0" w:color="auto"/>
        <w:right w:val="none" w:sz="0" w:space="0" w:color="auto"/>
      </w:divBdr>
    </w:div>
    <w:div w:id="1087072884">
      <w:bodyDiv w:val="1"/>
      <w:marLeft w:val="0"/>
      <w:marRight w:val="0"/>
      <w:marTop w:val="0"/>
      <w:marBottom w:val="0"/>
      <w:divBdr>
        <w:top w:val="none" w:sz="0" w:space="0" w:color="auto"/>
        <w:left w:val="none" w:sz="0" w:space="0" w:color="auto"/>
        <w:bottom w:val="none" w:sz="0" w:space="0" w:color="auto"/>
        <w:right w:val="none" w:sz="0" w:space="0" w:color="auto"/>
      </w:divBdr>
    </w:div>
    <w:div w:id="1274509247">
      <w:bodyDiv w:val="1"/>
      <w:marLeft w:val="0"/>
      <w:marRight w:val="0"/>
      <w:marTop w:val="0"/>
      <w:marBottom w:val="0"/>
      <w:divBdr>
        <w:top w:val="none" w:sz="0" w:space="0" w:color="auto"/>
        <w:left w:val="none" w:sz="0" w:space="0" w:color="auto"/>
        <w:bottom w:val="none" w:sz="0" w:space="0" w:color="auto"/>
        <w:right w:val="none" w:sz="0" w:space="0" w:color="auto"/>
      </w:divBdr>
    </w:div>
    <w:div w:id="1338383282">
      <w:bodyDiv w:val="1"/>
      <w:marLeft w:val="0"/>
      <w:marRight w:val="0"/>
      <w:marTop w:val="0"/>
      <w:marBottom w:val="0"/>
      <w:divBdr>
        <w:top w:val="none" w:sz="0" w:space="0" w:color="auto"/>
        <w:left w:val="none" w:sz="0" w:space="0" w:color="auto"/>
        <w:bottom w:val="none" w:sz="0" w:space="0" w:color="auto"/>
        <w:right w:val="none" w:sz="0" w:space="0" w:color="auto"/>
      </w:divBdr>
    </w:div>
    <w:div w:id="1344284641">
      <w:bodyDiv w:val="1"/>
      <w:marLeft w:val="0"/>
      <w:marRight w:val="0"/>
      <w:marTop w:val="0"/>
      <w:marBottom w:val="0"/>
      <w:divBdr>
        <w:top w:val="none" w:sz="0" w:space="0" w:color="auto"/>
        <w:left w:val="none" w:sz="0" w:space="0" w:color="auto"/>
        <w:bottom w:val="none" w:sz="0" w:space="0" w:color="auto"/>
        <w:right w:val="none" w:sz="0" w:space="0" w:color="auto"/>
      </w:divBdr>
    </w:div>
    <w:div w:id="1410082311">
      <w:bodyDiv w:val="1"/>
      <w:marLeft w:val="0"/>
      <w:marRight w:val="0"/>
      <w:marTop w:val="0"/>
      <w:marBottom w:val="0"/>
      <w:divBdr>
        <w:top w:val="none" w:sz="0" w:space="0" w:color="auto"/>
        <w:left w:val="none" w:sz="0" w:space="0" w:color="auto"/>
        <w:bottom w:val="none" w:sz="0" w:space="0" w:color="auto"/>
        <w:right w:val="none" w:sz="0" w:space="0" w:color="auto"/>
      </w:divBdr>
    </w:div>
    <w:div w:id="1551267438">
      <w:bodyDiv w:val="1"/>
      <w:marLeft w:val="0"/>
      <w:marRight w:val="0"/>
      <w:marTop w:val="0"/>
      <w:marBottom w:val="0"/>
      <w:divBdr>
        <w:top w:val="none" w:sz="0" w:space="0" w:color="auto"/>
        <w:left w:val="none" w:sz="0" w:space="0" w:color="auto"/>
        <w:bottom w:val="none" w:sz="0" w:space="0" w:color="auto"/>
        <w:right w:val="none" w:sz="0" w:space="0" w:color="auto"/>
      </w:divBdr>
    </w:div>
    <w:div w:id="1623878158">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918129620">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728710">
      <w:bodyDiv w:val="1"/>
      <w:marLeft w:val="0"/>
      <w:marRight w:val="0"/>
      <w:marTop w:val="0"/>
      <w:marBottom w:val="0"/>
      <w:divBdr>
        <w:top w:val="none" w:sz="0" w:space="0" w:color="auto"/>
        <w:left w:val="none" w:sz="0" w:space="0" w:color="auto"/>
        <w:bottom w:val="none" w:sz="0" w:space="0" w:color="auto"/>
        <w:right w:val="none" w:sz="0" w:space="0" w:color="auto"/>
      </w:divBdr>
    </w:div>
    <w:div w:id="1996952958">
      <w:bodyDiv w:val="1"/>
      <w:marLeft w:val="0"/>
      <w:marRight w:val="0"/>
      <w:marTop w:val="0"/>
      <w:marBottom w:val="0"/>
      <w:divBdr>
        <w:top w:val="none" w:sz="0" w:space="0" w:color="auto"/>
        <w:left w:val="none" w:sz="0" w:space="0" w:color="auto"/>
        <w:bottom w:val="none" w:sz="0" w:space="0" w:color="auto"/>
        <w:right w:val="none" w:sz="0" w:space="0" w:color="auto"/>
      </w:divBdr>
    </w:div>
    <w:div w:id="2072145048">
      <w:bodyDiv w:val="1"/>
      <w:marLeft w:val="0"/>
      <w:marRight w:val="0"/>
      <w:marTop w:val="0"/>
      <w:marBottom w:val="0"/>
      <w:divBdr>
        <w:top w:val="none" w:sz="0" w:space="0" w:color="auto"/>
        <w:left w:val="none" w:sz="0" w:space="0" w:color="auto"/>
        <w:bottom w:val="none" w:sz="0" w:space="0" w:color="auto"/>
        <w:right w:val="none" w:sz="0" w:space="0" w:color="auto"/>
      </w:divBdr>
      <w:divsChild>
        <w:div w:id="1282684884">
          <w:marLeft w:val="0"/>
          <w:marRight w:val="0"/>
          <w:marTop w:val="0"/>
          <w:marBottom w:val="0"/>
          <w:divBdr>
            <w:top w:val="none" w:sz="0" w:space="0" w:color="auto"/>
            <w:left w:val="none" w:sz="0" w:space="0" w:color="auto"/>
            <w:bottom w:val="none" w:sz="0" w:space="0" w:color="auto"/>
            <w:right w:val="none" w:sz="0" w:space="0" w:color="auto"/>
          </w:divBdr>
          <w:divsChild>
            <w:div w:id="136401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3802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096248039">
      <w:bodyDiv w:val="1"/>
      <w:marLeft w:val="0"/>
      <w:marRight w:val="0"/>
      <w:marTop w:val="0"/>
      <w:marBottom w:val="0"/>
      <w:divBdr>
        <w:top w:val="none" w:sz="0" w:space="0" w:color="auto"/>
        <w:left w:val="none" w:sz="0" w:space="0" w:color="auto"/>
        <w:bottom w:val="none" w:sz="0" w:space="0" w:color="auto"/>
        <w:right w:val="none" w:sz="0" w:space="0" w:color="auto"/>
      </w:divBdr>
    </w:div>
    <w:div w:id="2133740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726</Words>
  <Characters>4141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Walk In The Park</cp:lastModifiedBy>
  <cp:revision>8</cp:revision>
  <dcterms:created xsi:type="dcterms:W3CDTF">2025-08-15T10:43:00Z</dcterms:created>
  <dcterms:modified xsi:type="dcterms:W3CDTF">2025-08-15T10:47:00Z</dcterms:modified>
</cp:coreProperties>
</file>