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2C349" w14:textId="41147AAA" w:rsidR="005A3A24" w:rsidRPr="005A3A24" w:rsidRDefault="005A3A24" w:rsidP="005A3A24">
      <w:pPr>
        <w:tabs>
          <w:tab w:val="left" w:pos="7560"/>
        </w:tabs>
        <w:sectPr w:rsidR="005A3A24" w:rsidRPr="005A3A24" w:rsidSect="00CA0BBF">
          <w:footerReference w:type="default" r:id="rId10"/>
          <w:headerReference w:type="first" r:id="rId11"/>
          <w:footerReference w:type="first" r:id="rId12"/>
          <w:type w:val="continuous"/>
          <w:pgSz w:w="11906" w:h="16838" w:code="9"/>
          <w:pgMar w:top="1985" w:right="709" w:bottom="1440" w:left="709" w:header="567" w:footer="102" w:gutter="0"/>
          <w:cols w:space="708"/>
          <w:titlePg/>
          <w:docGrid w:linePitch="360"/>
        </w:sectPr>
      </w:pPr>
    </w:p>
    <w:p w14:paraId="3ECA8237" w14:textId="640C71C6" w:rsidR="005A3A24" w:rsidRPr="00FD27C9" w:rsidRDefault="008C5E7D" w:rsidP="005E00AE">
      <w:pPr>
        <w:pStyle w:val="TNCBodyText"/>
        <w:rPr>
          <w:b/>
          <w:bCs/>
          <w:color w:val="2F5496" w:themeColor="accent1" w:themeShade="BF"/>
          <w:sz w:val="32"/>
          <w:szCs w:val="40"/>
        </w:rPr>
      </w:pPr>
      <w:r w:rsidRPr="00FD27C9">
        <w:rPr>
          <w:b/>
          <w:bCs/>
          <w:color w:val="2F5496" w:themeColor="accent1" w:themeShade="BF"/>
          <w:sz w:val="32"/>
          <w:szCs w:val="40"/>
        </w:rPr>
        <w:t xml:space="preserve">Making the most of your policy </w:t>
      </w:r>
    </w:p>
    <w:p w14:paraId="2394EA41" w14:textId="77777777" w:rsidR="00AD0D8E" w:rsidRPr="00AD0D8E" w:rsidRDefault="00AD0D8E" w:rsidP="00AD0D8E">
      <w:pPr>
        <w:pStyle w:val="TNCBodyText"/>
      </w:pPr>
      <w:r w:rsidRPr="00AD0D8E">
        <w:rPr>
          <w:b/>
          <w:bCs/>
        </w:rPr>
        <w:t>Step 1:</w:t>
      </w:r>
      <w:r w:rsidRPr="00AD0D8E">
        <w:t xml:space="preserve"> Find and replace ‘name of school’ with your school’s name (top tip: press Ctrl H to find and replace all instances in no time). </w:t>
      </w:r>
    </w:p>
    <w:p w14:paraId="22EB7D0E" w14:textId="4C32C14B" w:rsidR="00AD0D8E" w:rsidRDefault="00AD0D8E" w:rsidP="00AD0D8E">
      <w:pPr>
        <w:pStyle w:val="TNCBodyText"/>
      </w:pPr>
      <w:r w:rsidRPr="00AD0D8E">
        <w:rPr>
          <w:b/>
          <w:bCs/>
        </w:rPr>
        <w:t xml:space="preserve">Step 2: </w:t>
      </w:r>
      <w:r w:rsidRPr="00AD0D8E">
        <w:t xml:space="preserve">We have used certain names for policies, procedures and roles throughout this policy. Find and replace the following terms with what they are known as in your school: </w:t>
      </w:r>
    </w:p>
    <w:p w14:paraId="7B6E5456" w14:textId="16197965" w:rsidR="00BD2650" w:rsidRPr="00BD2650" w:rsidRDefault="00BD2650" w:rsidP="00AD0D8E">
      <w:pPr>
        <w:pStyle w:val="TNCBodyText"/>
        <w:rPr>
          <w:b/>
          <w:bCs/>
        </w:rPr>
      </w:pPr>
      <w:r>
        <w:rPr>
          <w:b/>
          <w:bCs/>
        </w:rPr>
        <w:t>Roles</w:t>
      </w:r>
    </w:p>
    <w:p w14:paraId="19014392" w14:textId="77777777" w:rsidR="008B4D91" w:rsidRDefault="008B4D91" w:rsidP="00FB3C6C">
      <w:pPr>
        <w:pStyle w:val="ListParagraph"/>
        <w:numPr>
          <w:ilvl w:val="0"/>
          <w:numId w:val="2"/>
        </w:numPr>
        <w:sectPr w:rsidR="008B4D91" w:rsidSect="00CA0BBF">
          <w:headerReference w:type="first" r:id="rId13"/>
          <w:type w:val="continuous"/>
          <w:pgSz w:w="11906" w:h="16838" w:code="9"/>
          <w:pgMar w:top="1440" w:right="709" w:bottom="1440" w:left="709" w:header="567" w:footer="102" w:gutter="0"/>
          <w:cols w:space="708"/>
          <w:docGrid w:linePitch="360"/>
        </w:sectPr>
      </w:pPr>
    </w:p>
    <w:p w14:paraId="752CE435" w14:textId="3469E06A" w:rsidR="00600E65" w:rsidRDefault="008D1A5E" w:rsidP="00600E65">
      <w:pPr>
        <w:pStyle w:val="TNCBodyText"/>
        <w:numPr>
          <w:ilvl w:val="0"/>
          <w:numId w:val="2"/>
        </w:numPr>
        <w:spacing w:before="0" w:after="100"/>
        <w:ind w:left="714" w:hanging="357"/>
      </w:pPr>
      <w:r>
        <w:t>Nursery manager</w:t>
      </w:r>
    </w:p>
    <w:p w14:paraId="26A63A07" w14:textId="1BA487EB" w:rsidR="008D1A5E" w:rsidRDefault="008D1A5E" w:rsidP="00600E65">
      <w:pPr>
        <w:pStyle w:val="TNCBodyText"/>
        <w:numPr>
          <w:ilvl w:val="0"/>
          <w:numId w:val="2"/>
        </w:numPr>
        <w:spacing w:before="0" w:after="100"/>
        <w:ind w:left="714" w:hanging="357"/>
      </w:pPr>
      <w:r>
        <w:t>Practitioners</w:t>
      </w:r>
    </w:p>
    <w:p w14:paraId="6089F015" w14:textId="65986833" w:rsidR="008B4D91" w:rsidRPr="00867230" w:rsidRDefault="008D1A5E" w:rsidP="00A543DF">
      <w:pPr>
        <w:pStyle w:val="TNCBodyText"/>
        <w:numPr>
          <w:ilvl w:val="0"/>
          <w:numId w:val="2"/>
        </w:numPr>
        <w:spacing w:before="0" w:after="100"/>
        <w:ind w:left="714" w:hanging="357"/>
        <w:sectPr w:rsidR="008B4D91" w:rsidRPr="00867230" w:rsidSect="00CA0BBF">
          <w:type w:val="continuous"/>
          <w:pgSz w:w="11906" w:h="16838" w:code="9"/>
          <w:pgMar w:top="1440" w:right="709" w:bottom="1440" w:left="709" w:header="567" w:footer="102" w:gutter="0"/>
          <w:cols w:space="708"/>
          <w:docGrid w:linePitch="360"/>
        </w:sectPr>
      </w:pPr>
      <w:r>
        <w:t>Key perso</w:t>
      </w:r>
      <w:r w:rsidR="00867230">
        <w:t>n</w:t>
      </w:r>
    </w:p>
    <w:p w14:paraId="005FF9BC" w14:textId="6F275CB5" w:rsidR="00830C60" w:rsidRDefault="008B4D91" w:rsidP="008B4D91">
      <w:pPr>
        <w:pStyle w:val="TNCBodyText"/>
      </w:pPr>
      <w:r w:rsidRPr="008B4D91">
        <w:rPr>
          <w:b/>
          <w:bCs/>
        </w:rPr>
        <w:t>Please note:</w:t>
      </w:r>
      <w:r w:rsidRPr="008B4D91">
        <w:t xml:space="preserve"> The majority of the responsibilities assigned to roles are recommendations only </w:t>
      </w:r>
      <w:r w:rsidRPr="008B4D91">
        <w:rPr>
          <w:rFonts w:hint="cs"/>
        </w:rPr>
        <w:t>–</w:t>
      </w:r>
      <w:r w:rsidRPr="008B4D91">
        <w:t xml:space="preserve"> you must amend them to suit your school</w:t>
      </w:r>
      <w:r w:rsidRPr="008B4D91">
        <w:rPr>
          <w:rFonts w:hint="cs"/>
        </w:rPr>
        <w:t>’</w:t>
      </w:r>
      <w:r w:rsidRPr="008B4D91">
        <w:t>s circumstances.</w:t>
      </w:r>
    </w:p>
    <w:p w14:paraId="4FB04590" w14:textId="77777777" w:rsidR="005B410D" w:rsidRPr="005B410D" w:rsidRDefault="005B410D" w:rsidP="005B410D">
      <w:pPr>
        <w:pStyle w:val="TNCBodyText"/>
      </w:pPr>
      <w:r w:rsidRPr="005B410D">
        <w:rPr>
          <w:b/>
          <w:bCs/>
        </w:rPr>
        <w:t>Step 3:</w:t>
      </w:r>
      <w:r w:rsidRPr="005B410D">
        <w:t xml:space="preserve"> As you read through the policy, there is other school-specific information that you must amend. To help you find these amendable elements, such as timescales, we’ve highlighted them as follows:</w:t>
      </w:r>
    </w:p>
    <w:p w14:paraId="3869867F" w14:textId="0DDD03B6" w:rsidR="005B410D" w:rsidRPr="005B410D" w:rsidRDefault="005B410D" w:rsidP="00120687">
      <w:pPr>
        <w:pStyle w:val="TNCBodyText"/>
        <w:numPr>
          <w:ilvl w:val="0"/>
          <w:numId w:val="5"/>
        </w:numPr>
        <w:spacing w:before="0" w:after="0"/>
      </w:pPr>
      <w:bookmarkStart w:id="0" w:name="_Hlk80622931"/>
      <w:r w:rsidRPr="005B410D">
        <w:rPr>
          <w:b/>
          <w:bCs/>
          <w:color w:val="398AFF" w:themeColor="accent4"/>
          <w:u w:val="single"/>
        </w:rPr>
        <w:t>Blue, bold and underlined text</w:t>
      </w:r>
      <w:r w:rsidRPr="005B410D">
        <w:t xml:space="preserve"> – this is for information that needs to be amended to suit your school’s processes</w:t>
      </w:r>
    </w:p>
    <w:p w14:paraId="4359802A" w14:textId="08A086C3" w:rsidR="005B410D" w:rsidRPr="005B410D" w:rsidRDefault="005B410D" w:rsidP="00120687">
      <w:pPr>
        <w:pStyle w:val="TNCBodyText"/>
        <w:numPr>
          <w:ilvl w:val="0"/>
          <w:numId w:val="5"/>
        </w:numPr>
        <w:spacing w:before="0" w:after="0"/>
      </w:pPr>
      <w:r w:rsidRPr="005B410D">
        <w:rPr>
          <w:b/>
          <w:bCs/>
          <w:color w:val="398AFF" w:themeColor="accent4"/>
        </w:rPr>
        <w:t>[</w:t>
      </w:r>
      <w:r>
        <w:rPr>
          <w:b/>
          <w:bCs/>
          <w:color w:val="398AFF" w:themeColor="accent4"/>
        </w:rPr>
        <w:t xml:space="preserve">Blue </w:t>
      </w:r>
      <w:r w:rsidRPr="005B410D">
        <w:rPr>
          <w:b/>
          <w:bCs/>
          <w:color w:val="398AFF" w:themeColor="accent4"/>
        </w:rPr>
        <w:t>and bold text]</w:t>
      </w:r>
      <w:r w:rsidRPr="005B410D">
        <w:rPr>
          <w:color w:val="398AFF" w:themeColor="accent4"/>
        </w:rPr>
        <w:t xml:space="preserve"> </w:t>
      </w:r>
      <w:r w:rsidRPr="005B410D">
        <w:t>– this is for information that should be included or removed depending on your school type and phase</w:t>
      </w:r>
    </w:p>
    <w:p w14:paraId="5B96B6C7" w14:textId="77777777" w:rsidR="005B410D" w:rsidRDefault="005B410D" w:rsidP="00120687">
      <w:pPr>
        <w:pStyle w:val="TNCBodyText"/>
        <w:numPr>
          <w:ilvl w:val="0"/>
          <w:numId w:val="5"/>
        </w:numPr>
        <w:spacing w:before="0" w:after="0"/>
      </w:pPr>
      <w:r w:rsidRPr="005B410D">
        <w:rPr>
          <w:b/>
          <w:bCs/>
          <w:shd w:val="clear" w:color="auto" w:fill="ECECEC" w:themeFill="accent6"/>
        </w:rPr>
        <w:t>[Grey filled and bold text]</w:t>
      </w:r>
      <w:r w:rsidRPr="005B410D">
        <w:t xml:space="preserve"> – this is for instructional information that should be removed</w:t>
      </w:r>
    </w:p>
    <w:p w14:paraId="3A258D51" w14:textId="63834515" w:rsidR="00DD079C" w:rsidRPr="00DD079C" w:rsidRDefault="00DD079C" w:rsidP="00DD079C">
      <w:pPr>
        <w:pStyle w:val="TNCBodyText"/>
      </w:pPr>
      <w:r w:rsidRPr="00DD079C">
        <w:rPr>
          <w:b/>
          <w:bCs/>
        </w:rPr>
        <w:t>Step 4:</w:t>
      </w:r>
      <w:r w:rsidRPr="00DD079C">
        <w:t xml:space="preserve"> We have highlighted the new and updated information in this policy in </w:t>
      </w:r>
      <w:r w:rsidRPr="00DD079C">
        <w:rPr>
          <w:b/>
          <w:bCs/>
          <w:shd w:val="clear" w:color="auto" w:fill="398AFF" w:themeFill="accent4"/>
        </w:rPr>
        <w:t>[</w:t>
      </w:r>
      <w:r>
        <w:rPr>
          <w:b/>
          <w:bCs/>
          <w:shd w:val="clear" w:color="auto" w:fill="398AFF" w:themeFill="accent4"/>
        </w:rPr>
        <w:t>blue</w:t>
      </w:r>
      <w:r w:rsidRPr="00DD079C">
        <w:rPr>
          <w:b/>
          <w:bCs/>
          <w:shd w:val="clear" w:color="auto" w:fill="398AFF" w:themeFill="accent4"/>
        </w:rPr>
        <w:t xml:space="preserve"> filled and bold text]</w:t>
      </w:r>
      <w:r w:rsidRPr="00DD079C">
        <w:t>. As you read through the policy, you can remove these markers or leave them in so those reading the policy can easily see what information has been updated or what</w:t>
      </w:r>
      <w:r w:rsidRPr="00DD079C">
        <w:rPr>
          <w:rFonts w:hint="cs"/>
        </w:rPr>
        <w:t>’</w:t>
      </w:r>
      <w:r w:rsidRPr="00DD079C">
        <w:t>s new.</w:t>
      </w:r>
    </w:p>
    <w:p w14:paraId="782D063F" w14:textId="4DAB421A" w:rsidR="005B410D" w:rsidRDefault="00DD079C" w:rsidP="00DD079C">
      <w:pPr>
        <w:pStyle w:val="TNCBodyText"/>
      </w:pPr>
      <w:r w:rsidRPr="00B219A6">
        <w:rPr>
          <w:b/>
          <w:bCs/>
        </w:rPr>
        <w:t>Step 5:</w:t>
      </w:r>
      <w:r w:rsidRPr="00DD079C">
        <w:t xml:space="preserve"> Enter your review date </w:t>
      </w:r>
      <w:r w:rsidRPr="00DD079C">
        <w:rPr>
          <w:rFonts w:hint="cs"/>
        </w:rPr>
        <w:t>–</w:t>
      </w:r>
      <w:r w:rsidRPr="00DD079C">
        <w:t xml:space="preserve"> remember to make a note!</w:t>
      </w:r>
    </w:p>
    <w:p w14:paraId="5EC05FDE" w14:textId="60BF729C" w:rsidR="00B219A6" w:rsidRPr="00FD27C9" w:rsidRDefault="00B219A6" w:rsidP="005E00AE">
      <w:pPr>
        <w:pStyle w:val="TNCBodyText"/>
        <w:rPr>
          <w:b/>
          <w:bCs/>
          <w:color w:val="2F5496" w:themeColor="accent1" w:themeShade="BF"/>
          <w:sz w:val="32"/>
          <w:szCs w:val="40"/>
        </w:rPr>
      </w:pPr>
      <w:r w:rsidRPr="00FD27C9">
        <w:rPr>
          <w:b/>
          <w:bCs/>
          <w:color w:val="2F5496" w:themeColor="accent1" w:themeShade="BF"/>
          <w:sz w:val="32"/>
          <w:szCs w:val="40"/>
        </w:rPr>
        <w:t xml:space="preserve">Your school’s unique, so your policy must be too! </w:t>
      </w:r>
    </w:p>
    <w:bookmarkEnd w:id="0"/>
    <w:p w14:paraId="0BE79E4A" w14:textId="2A546581" w:rsidR="005B410D" w:rsidRDefault="00DF2E0A" w:rsidP="00DF2E0A">
      <w:pPr>
        <w:pStyle w:val="TNCBodyText"/>
      </w:pPr>
      <w:r w:rsidRPr="00DF2E0A">
        <w:lastRenderedPageBreak/>
        <w:t xml:space="preserve">You </w:t>
      </w:r>
      <w:r w:rsidRPr="00DF2E0A">
        <w:rPr>
          <w:b/>
          <w:bCs/>
        </w:rPr>
        <w:t>must</w:t>
      </w:r>
      <w:r w:rsidRPr="00DF2E0A">
        <w:t xml:space="preserve"> ensure that any policy derived from the guidance in this model policy reflects your establishment’s specific requirements. When making changes to certain policies, such as those affecting pay and conditions, schools are required to consult with any recognised unions.</w:t>
      </w:r>
    </w:p>
    <w:p w14:paraId="3C9412E8" w14:textId="77777777" w:rsidR="00FC330D" w:rsidRDefault="00FC330D" w:rsidP="00DF2E0A">
      <w:pPr>
        <w:pStyle w:val="TNCBodyText"/>
      </w:pPr>
    </w:p>
    <w:p w14:paraId="299BEA20" w14:textId="052B0EE8" w:rsidR="00FC330D" w:rsidRPr="00DF2E0A" w:rsidRDefault="00FC330D" w:rsidP="00DF2E0A">
      <w:pPr>
        <w:pStyle w:val="TNCBodyText"/>
      </w:pPr>
      <w:r w:rsidRPr="00D6613C">
        <w:rPr>
          <w:rFonts w:eastAsia="Calibri" w:cs="Times New Roman"/>
          <w:noProof/>
        </w:rPr>
        <mc:AlternateContent>
          <mc:Choice Requires="wpg">
            <w:drawing>
              <wp:inline distT="0" distB="0" distL="0" distR="0" wp14:anchorId="5FE79D44" wp14:editId="00EAFAC8">
                <wp:extent cx="6488430" cy="2659380"/>
                <wp:effectExtent l="57150" t="38100" r="83820" b="102870"/>
                <wp:docPr id="5" name="Group 5"/>
                <wp:cNvGraphicFramePr/>
                <a:graphic xmlns:a="http://schemas.openxmlformats.org/drawingml/2006/main">
                  <a:graphicData uri="http://schemas.microsoft.com/office/word/2010/wordprocessingGroup">
                    <wpg:wgp>
                      <wpg:cNvGrpSpPr/>
                      <wpg:grpSpPr>
                        <a:xfrm>
                          <a:off x="0" y="0"/>
                          <a:ext cx="6488430" cy="2659380"/>
                          <a:chOff x="0" y="0"/>
                          <a:chExt cx="5758259" cy="2085975"/>
                        </a:xfrm>
                      </wpg:grpSpPr>
                      <wps:wsp>
                        <wps:cNvPr id="12" name="Rectangle: Rounded Corners 7"/>
                        <wps:cNvSpPr/>
                        <wps:spPr>
                          <a:xfrm>
                            <a:off x="0" y="0"/>
                            <a:ext cx="5758259" cy="2085975"/>
                          </a:xfrm>
                          <a:prstGeom prst="rect">
                            <a:avLst/>
                          </a:prstGeom>
                          <a:noFill/>
                          <a:ln w="9525" cap="flat" cmpd="sng" algn="ctr">
                            <a:solidFill>
                              <a:srgbClr val="B1B1B1"/>
                            </a:solidFill>
                            <a:prstDash val="solid"/>
                          </a:ln>
                          <a:effectLst>
                            <a:outerShdw blurRad="40000" dist="20000" dir="5400000" rotWithShape="0">
                              <a:srgbClr val="000000">
                                <a:alpha val="38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Text Box 13"/>
                        <wps:cNvSpPr txBox="1"/>
                        <wps:spPr>
                          <a:xfrm>
                            <a:off x="57150" y="76162"/>
                            <a:ext cx="5648325" cy="2009259"/>
                          </a:xfrm>
                          <a:prstGeom prst="rect">
                            <a:avLst/>
                          </a:prstGeom>
                          <a:solidFill>
                            <a:sysClr val="window" lastClr="FFFFFF"/>
                          </a:solidFill>
                          <a:ln w="6350">
                            <a:noFill/>
                          </a:ln>
                        </wps:spPr>
                        <wps:txbx>
                          <w:txbxContent>
                            <w:p w14:paraId="673BCB10" w14:textId="15952AB0" w:rsidR="00FC330D" w:rsidRPr="00D6613C" w:rsidRDefault="00FC330D" w:rsidP="00FC330D">
                              <w:pPr>
                                <w:pStyle w:val="Heading3"/>
                                <w:jc w:val="center"/>
                              </w:pPr>
                              <w:r w:rsidRPr="00D6613C">
                                <w:t>Created in collaboration with our</w:t>
                              </w:r>
                              <w:r w:rsidR="00737B29">
                                <w:t xml:space="preserve"> early years expert,</w:t>
                              </w:r>
                              <w:r w:rsidR="00737B29">
                                <w:br/>
                                <w:t>Leanne Galloway.</w:t>
                              </w:r>
                            </w:p>
                            <w:p w14:paraId="2FE233B0" w14:textId="681F1752" w:rsidR="00DD5EBE" w:rsidRDefault="00DD5EBE" w:rsidP="00DD5EBE">
                              <w:pPr>
                                <w:pStyle w:val="TNCBodyText"/>
                              </w:pPr>
                              <w:r w:rsidRPr="004A65FB">
                                <w:t>Leanne is an early years specialist. With 16 years</w:t>
                              </w:r>
                              <w:r>
                                <w:t>’</w:t>
                              </w:r>
                              <w:r w:rsidRPr="004A65FB">
                                <w:t xml:space="preserve"> experience, she has been a senior leader and the Head of Teaching and Learning at schools in Devon. Leanne has worked abroad, working for the prestigious Harrow group of schools. During this time, she led large schools, focu</w:t>
                              </w:r>
                              <w:r>
                                <w:t>s</w:t>
                              </w:r>
                              <w:r w:rsidRPr="004A65FB">
                                <w:t xml:space="preserve">sing on bringing about rapid improvement within the early years. Leanne has also worked as a school improvement partner for a large </w:t>
                              </w:r>
                              <w:r>
                                <w:t>MAT</w:t>
                              </w:r>
                              <w:r w:rsidRPr="004A65FB">
                                <w:t>. She currently inspects early years settings in her Ofsted capacity</w:t>
                              </w:r>
                              <w:r>
                                <w:t>,</w:t>
                              </w:r>
                              <w:r w:rsidRPr="004A65FB">
                                <w:t xml:space="preserve"> and she provides support to schools and settings as an early years consultant.  </w:t>
                              </w:r>
                            </w:p>
                            <w:p w14:paraId="5D8CFF4D" w14:textId="13E5ABCD" w:rsidR="00FC330D" w:rsidRPr="000F30A3" w:rsidRDefault="00FC330D" w:rsidP="00FC330D">
                              <w:pPr>
                                <w:spacing w:before="100" w:after="0" w:line="276" w:lineRule="auto"/>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5FE79D44" id="Group 5" o:spid="_x0000_s1026" style="width:510.9pt;height:209.4pt;mso-position-horizontal-relative:char;mso-position-vertical-relative:line" coordsize="57582,20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">
                <v:rect id="Rectangle: Rounded Corners 7" o:spid="_x0000_s1027" style="position:absolute;width:57582;height:208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" filled="f" strokecolor="#b1b1b1">
                  <v:shadow on="t" color="black" opacity="24903f" origin=",.5" offset="0,.55556mm"/>
                </v:rect>
                <v:shapetype id="_x0000_t202" coordsize="21600,21600" o:spt="202" path="m,l,21600r21600,l21600,xe">
                  <v:stroke joinstyle="miter"/>
                  <v:path gradientshapeok="t" o:connecttype="rect"/>
                </v:shapetype>
                <v:shape id="Text Box 13" o:spid="_x0000_s1028" type="#_x0000_t202" style="position:absolute;left:571;top:761;width:56483;height:20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" fillcolor="window" stroked="f" strokeweight=".5pt">
                  <v:textbox>
                    <w:txbxContent>
                      <w:p w14:paraId="673BCB10" w14:textId="15952AB0" w:rsidR="00FC330D" w:rsidRPr="00D6613C" w:rsidRDefault="00FC330D" w:rsidP="00FC330D">
                        <w:pPr>
                          <w:pStyle w:val="Heading3"/>
                          <w:jc w:val="center"/>
                        </w:pPr>
                        <w:r w:rsidRPr="00D6613C">
                          <w:t>Created in collaboration with our</w:t>
                        </w:r>
                        <w:r w:rsidR="00737B29">
                          <w:t xml:space="preserve"> early years expert,</w:t>
                        </w:r>
                        <w:r w:rsidR="00737B29">
                          <w:br/>
                          <w:t>Leanne Galloway.</w:t>
                        </w:r>
                      </w:p>
                      <w:p w14:paraId="2FE233B0" w14:textId="681F1752" w:rsidR="00DD5EBE" w:rsidRDefault="00DD5EBE" w:rsidP="00DD5EBE">
                        <w:pPr>
                          <w:pStyle w:val="TNCBodyText"/>
                        </w:pPr>
                        <w:r w:rsidRPr="004A65FB">
                          <w:t>Leanne is an early years specialist. With 16 years</w:t>
                        </w:r>
                        <w:r>
                          <w:t>’</w:t>
                        </w:r>
                        <w:r w:rsidRPr="004A65FB">
                          <w:t xml:space="preserve"> experience, she has been a senior leader and the Head of Teaching and Learning at schools in Devon. Leanne has worked abroad, working for the prestigious Harrow group of schools. During this time, she led large schools, focu</w:t>
                        </w:r>
                        <w:r>
                          <w:t>s</w:t>
                        </w:r>
                        <w:r w:rsidRPr="004A65FB">
                          <w:t xml:space="preserve">sing on bringing about rapid improvement within the early years. Leanne has also worked as a school improvement partner for a large </w:t>
                        </w:r>
                        <w:r>
                          <w:t>MAT</w:t>
                        </w:r>
                        <w:r w:rsidRPr="004A65FB">
                          <w:t>. She currently inspects early years settings in her Ofsted capacity</w:t>
                        </w:r>
                        <w:r>
                          <w:t>,</w:t>
                        </w:r>
                        <w:r w:rsidRPr="004A65FB">
                          <w:t xml:space="preserve"> and she provides support to schools and settings as an early years consultant.  </w:t>
                        </w:r>
                      </w:p>
                      <w:p w14:paraId="5D8CFF4D" w14:textId="13E5ABCD" w:rsidR="00FC330D" w:rsidRPr="000F30A3" w:rsidRDefault="00FC330D" w:rsidP="00FC330D">
                        <w:pPr>
                          <w:spacing w:before="100" w:after="0" w:line="276" w:lineRule="auto"/>
                          <w:jc w:val="both"/>
                        </w:pPr>
                      </w:p>
                    </w:txbxContent>
                  </v:textbox>
                </v:shape>
                <w10:anchorlock/>
              </v:group>
            </w:pict>
          </mc:Fallback>
        </mc:AlternateContent>
      </w:r>
    </w:p>
    <w:p w14:paraId="181B2B23" w14:textId="77777777" w:rsidR="00600B33" w:rsidRDefault="00600B33"/>
    <w:p w14:paraId="7AF5B9B2" w14:textId="297416A0" w:rsidR="008511A3" w:rsidRDefault="008511A3"/>
    <w:p w14:paraId="1E82BFB5" w14:textId="45AC3839" w:rsidR="00AA492B" w:rsidRDefault="00AA492B">
      <w:r>
        <w:br w:type="page"/>
      </w:r>
    </w:p>
    <w:p w14:paraId="6F7B584D" w14:textId="77777777" w:rsidR="006A6D73" w:rsidRDefault="006A6D73" w:rsidP="005A3A24"/>
    <w:p w14:paraId="57CB2433" w14:textId="77777777" w:rsidR="006A6D73" w:rsidRDefault="006A6D73" w:rsidP="005A3A24"/>
    <w:p w14:paraId="4137079B" w14:textId="77777777" w:rsidR="006A6D73" w:rsidRDefault="006A6D73" w:rsidP="005A3A24"/>
    <w:p w14:paraId="5CA84774" w14:textId="77777777" w:rsidR="006A6D73" w:rsidRDefault="006A6D73" w:rsidP="005A3A24"/>
    <w:p w14:paraId="69AE0381" w14:textId="77777777" w:rsidR="006A6D73" w:rsidRDefault="006A6D73" w:rsidP="005A3A24"/>
    <w:p w14:paraId="70E1DE3E" w14:textId="77777777" w:rsidR="006A6D73" w:rsidRDefault="006A6D73" w:rsidP="005A3A24"/>
    <w:p w14:paraId="4369F91D" w14:textId="77777777" w:rsidR="006A6D73" w:rsidRDefault="006A6D73" w:rsidP="005A3A24"/>
    <w:p w14:paraId="6F7103D0" w14:textId="25CFEFD4" w:rsidR="006A6D73" w:rsidRDefault="006A6D73" w:rsidP="006A6D73">
      <w:pPr>
        <w:pStyle w:val="Title"/>
        <w:jc w:val="center"/>
        <w:rPr>
          <w:color w:val="398AFF" w:themeColor="accent4"/>
          <w:u w:val="single"/>
        </w:rPr>
      </w:pPr>
      <w:r>
        <w:rPr>
          <w:color w:val="398AFF" w:themeColor="accent4"/>
          <w:u w:val="single"/>
        </w:rPr>
        <w:t xml:space="preserve">Name of school </w:t>
      </w:r>
    </w:p>
    <w:p w14:paraId="1C594995" w14:textId="1E1B0892" w:rsidR="006A6D73" w:rsidRPr="006A6D73" w:rsidRDefault="008D1A5E" w:rsidP="006A6D73">
      <w:pPr>
        <w:pStyle w:val="Title"/>
        <w:jc w:val="center"/>
      </w:pPr>
      <w:r>
        <w:t xml:space="preserve">Nursery Supervision and Ratio </w:t>
      </w:r>
      <w:r w:rsidR="00FC330D">
        <w:t xml:space="preserve">Policy </w:t>
      </w:r>
    </w:p>
    <w:p w14:paraId="0C6BA206" w14:textId="77777777" w:rsidR="005A3A24" w:rsidRDefault="005A3A24" w:rsidP="005A3A24"/>
    <w:p w14:paraId="56281892" w14:textId="77777777" w:rsidR="005A3A24" w:rsidRDefault="005A3A24" w:rsidP="005A3A24"/>
    <w:p w14:paraId="7BC09CAC" w14:textId="77777777" w:rsidR="00AA492B" w:rsidRDefault="00AA492B" w:rsidP="005A3A24"/>
    <w:p w14:paraId="7B71F6D2" w14:textId="77777777" w:rsidR="00AA492B" w:rsidRDefault="00AA492B" w:rsidP="005A3A24"/>
    <w:p w14:paraId="489D50C0" w14:textId="77777777" w:rsidR="005A3A24" w:rsidRDefault="005A3A24" w:rsidP="005A3A24"/>
    <w:tbl>
      <w:tblPr>
        <w:tblStyle w:val="TableGrid"/>
        <w:tblpPr w:leftFromText="180" w:rightFromText="180" w:vertAnchor="text" w:horzAnchor="margin" w:tblpY="136"/>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3"/>
        <w:gridCol w:w="269"/>
        <w:gridCol w:w="2163"/>
        <w:gridCol w:w="784"/>
        <w:gridCol w:w="135"/>
        <w:gridCol w:w="3083"/>
      </w:tblGrid>
      <w:tr w:rsidR="00C97728" w14:paraId="06EA9E03" w14:textId="77777777" w:rsidTr="00E27DFB">
        <w:trPr>
          <w:trHeight w:val="567"/>
        </w:trPr>
        <w:tc>
          <w:tcPr>
            <w:tcW w:w="3082" w:type="dxa"/>
            <w:gridSpan w:val="2"/>
            <w:vAlign w:val="center"/>
          </w:tcPr>
          <w:p w14:paraId="464C61EC" w14:textId="1E494303" w:rsidR="00C97728" w:rsidRDefault="00C97728" w:rsidP="00E27DFB">
            <w:pPr>
              <w:spacing w:line="276" w:lineRule="auto"/>
            </w:pPr>
            <w:r w:rsidRPr="00C97728">
              <w:t>Date policy last reviewed:</w:t>
            </w:r>
          </w:p>
        </w:tc>
        <w:tc>
          <w:tcPr>
            <w:tcW w:w="3082" w:type="dxa"/>
            <w:gridSpan w:val="3"/>
            <w:tcBorders>
              <w:bottom w:val="single" w:sz="4" w:space="0" w:color="auto"/>
            </w:tcBorders>
            <w:vAlign w:val="center"/>
          </w:tcPr>
          <w:p w14:paraId="7B557A57" w14:textId="77777777" w:rsidR="00C97728" w:rsidRDefault="00C97728" w:rsidP="00E27DFB">
            <w:pPr>
              <w:spacing w:line="276" w:lineRule="auto"/>
            </w:pPr>
          </w:p>
        </w:tc>
        <w:tc>
          <w:tcPr>
            <w:tcW w:w="3083" w:type="dxa"/>
            <w:vAlign w:val="center"/>
          </w:tcPr>
          <w:p w14:paraId="2FB326F7" w14:textId="32356ABB" w:rsidR="00C97728" w:rsidRDefault="00C97728" w:rsidP="00E27DFB">
            <w:pPr>
              <w:spacing w:line="276" w:lineRule="auto"/>
            </w:pPr>
          </w:p>
        </w:tc>
      </w:tr>
      <w:tr w:rsidR="00AA492B" w14:paraId="6FA68D83" w14:textId="77777777" w:rsidTr="00E27DFB">
        <w:trPr>
          <w:trHeight w:val="567"/>
        </w:trPr>
        <w:tc>
          <w:tcPr>
            <w:tcW w:w="9247" w:type="dxa"/>
            <w:gridSpan w:val="6"/>
            <w:vAlign w:val="center"/>
          </w:tcPr>
          <w:p w14:paraId="79B6AA0C" w14:textId="77777777" w:rsidR="00AA492B" w:rsidRDefault="00AA492B" w:rsidP="00E27DFB">
            <w:pPr>
              <w:spacing w:line="276" w:lineRule="auto"/>
            </w:pPr>
          </w:p>
        </w:tc>
      </w:tr>
      <w:tr w:rsidR="00D559A8" w14:paraId="753D3580" w14:textId="77777777" w:rsidTr="00E27DFB">
        <w:trPr>
          <w:trHeight w:val="567"/>
        </w:trPr>
        <w:tc>
          <w:tcPr>
            <w:tcW w:w="9247" w:type="dxa"/>
            <w:gridSpan w:val="6"/>
            <w:vAlign w:val="center"/>
          </w:tcPr>
          <w:p w14:paraId="48F189B8" w14:textId="77777777" w:rsidR="00D559A8" w:rsidRDefault="00D559A8" w:rsidP="00E27DFB">
            <w:pPr>
              <w:spacing w:line="276" w:lineRule="auto"/>
            </w:pPr>
            <w:r>
              <w:t>Signed by:</w:t>
            </w:r>
          </w:p>
        </w:tc>
      </w:tr>
      <w:tr w:rsidR="00D559A8" w14:paraId="7B1D1C72" w14:textId="77777777" w:rsidTr="00E27DFB">
        <w:trPr>
          <w:trHeight w:val="567"/>
        </w:trPr>
        <w:tc>
          <w:tcPr>
            <w:tcW w:w="2813" w:type="dxa"/>
            <w:tcBorders>
              <w:bottom w:val="single" w:sz="2" w:space="0" w:color="auto"/>
            </w:tcBorders>
            <w:vAlign w:val="center"/>
          </w:tcPr>
          <w:p w14:paraId="483A71A6" w14:textId="77777777" w:rsidR="00D559A8" w:rsidRPr="007271AF" w:rsidRDefault="00D559A8" w:rsidP="00E27DFB">
            <w:pPr>
              <w:spacing w:line="276" w:lineRule="auto"/>
            </w:pPr>
          </w:p>
        </w:tc>
        <w:tc>
          <w:tcPr>
            <w:tcW w:w="2432" w:type="dxa"/>
            <w:gridSpan w:val="2"/>
            <w:vAlign w:val="center"/>
          </w:tcPr>
          <w:p w14:paraId="0526DAC7" w14:textId="77777777" w:rsidR="00D559A8" w:rsidRPr="0064371A" w:rsidRDefault="00D559A8" w:rsidP="00E27DFB">
            <w:pPr>
              <w:spacing w:line="276" w:lineRule="auto"/>
            </w:pPr>
            <w:r w:rsidRPr="0064371A">
              <w:t>Headteacher</w:t>
            </w:r>
          </w:p>
        </w:tc>
        <w:tc>
          <w:tcPr>
            <w:tcW w:w="784" w:type="dxa"/>
            <w:vAlign w:val="center"/>
          </w:tcPr>
          <w:p w14:paraId="3EA3C63B" w14:textId="77777777" w:rsidR="00D559A8" w:rsidRDefault="00D559A8" w:rsidP="00E27DFB">
            <w:pPr>
              <w:spacing w:line="276" w:lineRule="auto"/>
            </w:pPr>
            <w:r w:rsidRPr="007271AF">
              <w:t>Date:</w:t>
            </w:r>
          </w:p>
        </w:tc>
        <w:tc>
          <w:tcPr>
            <w:tcW w:w="3218" w:type="dxa"/>
            <w:gridSpan w:val="2"/>
            <w:tcBorders>
              <w:bottom w:val="single" w:sz="2" w:space="0" w:color="auto"/>
            </w:tcBorders>
            <w:vAlign w:val="center"/>
          </w:tcPr>
          <w:p w14:paraId="2BF89948" w14:textId="77777777" w:rsidR="00D559A8" w:rsidRDefault="00D559A8" w:rsidP="00E27DFB">
            <w:pPr>
              <w:spacing w:line="276" w:lineRule="auto"/>
            </w:pPr>
          </w:p>
        </w:tc>
      </w:tr>
      <w:tr w:rsidR="00D559A8" w14:paraId="0CB1B9EE" w14:textId="77777777" w:rsidTr="00E27DFB">
        <w:trPr>
          <w:trHeight w:val="567"/>
        </w:trPr>
        <w:tc>
          <w:tcPr>
            <w:tcW w:w="2813" w:type="dxa"/>
            <w:tcBorders>
              <w:top w:val="single" w:sz="2" w:space="0" w:color="auto"/>
              <w:bottom w:val="single" w:sz="4" w:space="0" w:color="auto"/>
            </w:tcBorders>
            <w:vAlign w:val="center"/>
          </w:tcPr>
          <w:p w14:paraId="26D93195" w14:textId="77777777" w:rsidR="00D559A8" w:rsidRPr="007271AF" w:rsidRDefault="00D559A8" w:rsidP="00E27DFB">
            <w:pPr>
              <w:spacing w:line="276" w:lineRule="auto"/>
            </w:pPr>
          </w:p>
        </w:tc>
        <w:tc>
          <w:tcPr>
            <w:tcW w:w="2432" w:type="dxa"/>
            <w:gridSpan w:val="2"/>
            <w:vAlign w:val="center"/>
          </w:tcPr>
          <w:p w14:paraId="754FF7D1" w14:textId="77777777" w:rsidR="00D559A8" w:rsidRPr="0064371A" w:rsidRDefault="00D559A8" w:rsidP="00E27DFB">
            <w:pPr>
              <w:spacing w:line="276" w:lineRule="auto"/>
              <w:rPr>
                <w:highlight w:val="lightGray"/>
              </w:rPr>
            </w:pPr>
            <w:r w:rsidRPr="0064371A">
              <w:t>Chair of governors</w:t>
            </w:r>
          </w:p>
        </w:tc>
        <w:tc>
          <w:tcPr>
            <w:tcW w:w="784" w:type="dxa"/>
            <w:vAlign w:val="center"/>
          </w:tcPr>
          <w:p w14:paraId="17E31333" w14:textId="77777777" w:rsidR="00D559A8" w:rsidRDefault="00D559A8" w:rsidP="00E27DFB">
            <w:pPr>
              <w:spacing w:line="276" w:lineRule="auto"/>
            </w:pPr>
            <w:r w:rsidRPr="007271AF">
              <w:t>Date:</w:t>
            </w:r>
          </w:p>
        </w:tc>
        <w:tc>
          <w:tcPr>
            <w:tcW w:w="3218" w:type="dxa"/>
            <w:gridSpan w:val="2"/>
            <w:tcBorders>
              <w:top w:val="single" w:sz="2" w:space="0" w:color="auto"/>
              <w:bottom w:val="single" w:sz="4" w:space="0" w:color="auto"/>
            </w:tcBorders>
            <w:vAlign w:val="center"/>
          </w:tcPr>
          <w:p w14:paraId="7D64522E" w14:textId="77777777" w:rsidR="00D559A8" w:rsidRDefault="00D559A8" w:rsidP="00E27DFB">
            <w:pPr>
              <w:spacing w:line="276" w:lineRule="auto"/>
            </w:pPr>
          </w:p>
        </w:tc>
      </w:tr>
    </w:tbl>
    <w:p w14:paraId="7F953855" w14:textId="77777777" w:rsidR="005A3A24" w:rsidRDefault="005A3A24" w:rsidP="005A3A24"/>
    <w:p w14:paraId="6426964E" w14:textId="77777777" w:rsidR="005A3A24" w:rsidRDefault="005A3A24" w:rsidP="005A3A24"/>
    <w:p w14:paraId="231B7A26" w14:textId="77777777" w:rsidR="005A3A24" w:rsidRDefault="005A3A24" w:rsidP="005A3A24"/>
    <w:p w14:paraId="0C68EB52" w14:textId="77777777" w:rsidR="005A3A24" w:rsidRDefault="005A3A24" w:rsidP="005A3A24"/>
    <w:p w14:paraId="3410D1ED" w14:textId="77777777" w:rsidR="005A3A24" w:rsidRPr="005A3A24" w:rsidRDefault="005A3A24" w:rsidP="005A3A24"/>
    <w:p w14:paraId="1FDAA9BD" w14:textId="53125C20" w:rsidR="00C65A84" w:rsidRDefault="00C65A84" w:rsidP="00C65A84"/>
    <w:p w14:paraId="3E3A4C13" w14:textId="77777777" w:rsidR="00C97728" w:rsidRDefault="00C97728">
      <w:pPr>
        <w:rPr>
          <w:rFonts w:asciiTheme="majorHAnsi" w:eastAsiaTheme="majorEastAsia" w:hAnsiTheme="majorHAnsi" w:cstheme="majorBidi"/>
          <w:color w:val="2F5496" w:themeColor="accent1" w:themeShade="BF"/>
          <w:sz w:val="32"/>
          <w:szCs w:val="32"/>
        </w:rPr>
      </w:pPr>
      <w:r>
        <w:br w:type="page"/>
      </w:r>
    </w:p>
    <w:p w14:paraId="6CCFC469" w14:textId="199D2FAA" w:rsidR="0025107E" w:rsidRPr="00FD27C9" w:rsidRDefault="00D559A8" w:rsidP="005E00AE">
      <w:pPr>
        <w:pStyle w:val="TNCBodyText"/>
        <w:rPr>
          <w:b/>
          <w:bCs/>
          <w:color w:val="2F5496" w:themeColor="accent1" w:themeShade="BF"/>
          <w:sz w:val="32"/>
          <w:szCs w:val="40"/>
        </w:rPr>
      </w:pPr>
      <w:r w:rsidRPr="00FD27C9">
        <w:rPr>
          <w:b/>
          <w:bCs/>
          <w:color w:val="2F5496" w:themeColor="accent1" w:themeShade="BF"/>
          <w:sz w:val="32"/>
          <w:szCs w:val="40"/>
        </w:rPr>
        <w:lastRenderedPageBreak/>
        <w:t>Contents:</w:t>
      </w:r>
    </w:p>
    <w:p w14:paraId="19191E47" w14:textId="268B9985" w:rsidR="00D559A8" w:rsidRDefault="009D40C2" w:rsidP="00D559A8">
      <w:pPr>
        <w:pStyle w:val="TNCBodyText"/>
      </w:pPr>
      <w:hyperlink w:anchor="_Statement_of_intent" w:history="1">
        <w:r w:rsidR="00D559A8" w:rsidRPr="00D559A8">
          <w:rPr>
            <w:rStyle w:val="Hyperlink"/>
          </w:rPr>
          <w:t>Statement of intent</w:t>
        </w:r>
      </w:hyperlink>
    </w:p>
    <w:p w14:paraId="12FFA159" w14:textId="77777777" w:rsidR="004B1EB8" w:rsidRPr="004B1EB8" w:rsidRDefault="009D40C2" w:rsidP="00A855C7">
      <w:pPr>
        <w:pStyle w:val="TNCBodyText"/>
        <w:numPr>
          <w:ilvl w:val="0"/>
          <w:numId w:val="10"/>
        </w:numPr>
        <w:rPr>
          <w:rStyle w:val="Hyperlink"/>
          <w:color w:val="auto"/>
          <w:u w:val="none"/>
        </w:rPr>
      </w:pPr>
      <w:hyperlink w:anchor="_Legal_framework" w:history="1">
        <w:r w:rsidR="00A855C7" w:rsidRPr="00F842C9">
          <w:rPr>
            <w:rStyle w:val="Hyperlink"/>
          </w:rPr>
          <w:t>Lega</w:t>
        </w:r>
        <w:r w:rsidR="00A855C7" w:rsidRPr="00F842C9">
          <w:rPr>
            <w:rStyle w:val="Hyperlink"/>
          </w:rPr>
          <w:t>l</w:t>
        </w:r>
        <w:r w:rsidR="00A855C7" w:rsidRPr="00F842C9">
          <w:rPr>
            <w:rStyle w:val="Hyperlink"/>
          </w:rPr>
          <w:t xml:space="preserve"> framework</w:t>
        </w:r>
      </w:hyperlink>
    </w:p>
    <w:p w14:paraId="06B9A500" w14:textId="6305BF75" w:rsidR="004B1EB8" w:rsidRPr="004B1EB8" w:rsidRDefault="004B1EB8" w:rsidP="00A855C7">
      <w:pPr>
        <w:pStyle w:val="TNCBodyText"/>
        <w:numPr>
          <w:ilvl w:val="0"/>
          <w:numId w:val="10"/>
        </w:numPr>
        <w:rPr>
          <w:rStyle w:val="Hyperlink"/>
          <w:color w:val="auto"/>
          <w:u w:val="none"/>
        </w:rPr>
      </w:pPr>
      <w:hyperlink w:anchor="_Roles_and_responsibilities" w:history="1">
        <w:r w:rsidRPr="004B1EB8">
          <w:rPr>
            <w:rStyle w:val="Hyperlink"/>
          </w:rPr>
          <w:t>Roles and responsibilities</w:t>
        </w:r>
      </w:hyperlink>
    </w:p>
    <w:p w14:paraId="23279819" w14:textId="22BC7587" w:rsidR="004B1EB8" w:rsidRPr="004B1EB8" w:rsidRDefault="004B1EB8" w:rsidP="00A855C7">
      <w:pPr>
        <w:pStyle w:val="TNCBodyText"/>
        <w:numPr>
          <w:ilvl w:val="0"/>
          <w:numId w:val="10"/>
        </w:numPr>
        <w:rPr>
          <w:rStyle w:val="Hyperlink"/>
          <w:color w:val="auto"/>
          <w:u w:val="none"/>
        </w:rPr>
      </w:pPr>
      <w:hyperlink w:anchor="_Key_person" w:history="1">
        <w:r w:rsidRPr="004B1EB8">
          <w:rPr>
            <w:rStyle w:val="Hyperlink"/>
          </w:rPr>
          <w:t>Key person</w:t>
        </w:r>
      </w:hyperlink>
    </w:p>
    <w:p w14:paraId="21CE4A4F" w14:textId="102A3099" w:rsidR="004B1EB8" w:rsidRPr="004B1EB8" w:rsidRDefault="004B1EB8" w:rsidP="00A855C7">
      <w:pPr>
        <w:pStyle w:val="TNCBodyText"/>
        <w:numPr>
          <w:ilvl w:val="0"/>
          <w:numId w:val="10"/>
        </w:numPr>
        <w:rPr>
          <w:rStyle w:val="Hyperlink"/>
          <w:color w:val="auto"/>
          <w:u w:val="none"/>
        </w:rPr>
      </w:pPr>
      <w:hyperlink w:anchor="_Practitioner_qualifications" w:history="1">
        <w:r w:rsidRPr="004B1EB8">
          <w:rPr>
            <w:rStyle w:val="Hyperlink"/>
          </w:rPr>
          <w:t>Practitioner qualifications</w:t>
        </w:r>
      </w:hyperlink>
    </w:p>
    <w:p w14:paraId="7BE4E5B8" w14:textId="28BED841" w:rsidR="004B1EB8" w:rsidRPr="004B1EB8" w:rsidRDefault="004B1EB8" w:rsidP="00A855C7">
      <w:pPr>
        <w:pStyle w:val="TNCBodyText"/>
        <w:numPr>
          <w:ilvl w:val="0"/>
          <w:numId w:val="10"/>
        </w:numPr>
        <w:rPr>
          <w:rStyle w:val="Hyperlink"/>
          <w:color w:val="auto"/>
          <w:u w:val="none"/>
        </w:rPr>
      </w:pPr>
      <w:hyperlink w:anchor="_Ratios" w:history="1">
        <w:r w:rsidRPr="004B1EB8">
          <w:rPr>
            <w:rStyle w:val="Hyperlink"/>
          </w:rPr>
          <w:t>Ratios</w:t>
        </w:r>
      </w:hyperlink>
    </w:p>
    <w:p w14:paraId="23892573" w14:textId="6E998C0D" w:rsidR="004B1EB8" w:rsidRPr="004B1EB8" w:rsidRDefault="004B1EB8" w:rsidP="00A855C7">
      <w:pPr>
        <w:pStyle w:val="TNCBodyText"/>
        <w:numPr>
          <w:ilvl w:val="0"/>
          <w:numId w:val="10"/>
        </w:numPr>
        <w:rPr>
          <w:rStyle w:val="Hyperlink"/>
          <w:color w:val="auto"/>
          <w:u w:val="none"/>
        </w:rPr>
      </w:pPr>
      <w:hyperlink w:anchor="_Recording_attendance" w:history="1">
        <w:r w:rsidRPr="004B1EB8">
          <w:rPr>
            <w:rStyle w:val="Hyperlink"/>
          </w:rPr>
          <w:t>Recording attendance</w:t>
        </w:r>
      </w:hyperlink>
    </w:p>
    <w:p w14:paraId="0EC1057F" w14:textId="70ABFBFF" w:rsidR="004B1EB8" w:rsidRPr="004B1EB8" w:rsidRDefault="004B1EB8" w:rsidP="00A855C7">
      <w:pPr>
        <w:pStyle w:val="TNCBodyText"/>
        <w:numPr>
          <w:ilvl w:val="0"/>
          <w:numId w:val="10"/>
        </w:numPr>
        <w:rPr>
          <w:rStyle w:val="Hyperlink"/>
          <w:color w:val="auto"/>
          <w:u w:val="none"/>
        </w:rPr>
      </w:pPr>
      <w:hyperlink w:anchor="_Supervision_arrangements" w:history="1">
        <w:r w:rsidRPr="004B1EB8">
          <w:rPr>
            <w:rStyle w:val="Hyperlink"/>
          </w:rPr>
          <w:t>Supervision arrangements</w:t>
        </w:r>
      </w:hyperlink>
    </w:p>
    <w:p w14:paraId="762F9732" w14:textId="059677B7" w:rsidR="004B1EB8" w:rsidRPr="004B1EB8" w:rsidRDefault="004B1EB8" w:rsidP="00A855C7">
      <w:pPr>
        <w:pStyle w:val="TNCBodyText"/>
        <w:numPr>
          <w:ilvl w:val="0"/>
          <w:numId w:val="10"/>
        </w:numPr>
        <w:rPr>
          <w:rStyle w:val="Hyperlink"/>
          <w:color w:val="auto"/>
          <w:u w:val="none"/>
        </w:rPr>
      </w:pPr>
      <w:hyperlink w:anchor="_Parental_engagement" w:history="1">
        <w:r w:rsidRPr="004B1EB8">
          <w:rPr>
            <w:rStyle w:val="Hyperlink"/>
          </w:rPr>
          <w:t>Parental engagement</w:t>
        </w:r>
      </w:hyperlink>
    </w:p>
    <w:p w14:paraId="37EBB357" w14:textId="661E5A0A" w:rsidR="00A855C7" w:rsidRDefault="004B1EB8" w:rsidP="00A855C7">
      <w:pPr>
        <w:pStyle w:val="TNCBodyText"/>
        <w:numPr>
          <w:ilvl w:val="0"/>
          <w:numId w:val="10"/>
        </w:numPr>
      </w:pPr>
      <w:hyperlink w:anchor="_Monitoring_and_review" w:history="1">
        <w:r w:rsidRPr="004B1EB8">
          <w:rPr>
            <w:rStyle w:val="Hyperlink"/>
          </w:rPr>
          <w:t>Monitoring and review</w:t>
        </w:r>
      </w:hyperlink>
      <w:r w:rsidR="00A855C7">
        <w:t xml:space="preserve"> </w:t>
      </w:r>
    </w:p>
    <w:p w14:paraId="7BA65782" w14:textId="7BEDDAB9" w:rsidR="00D559A8" w:rsidRDefault="00D559A8" w:rsidP="00FC330D">
      <w:pPr>
        <w:pStyle w:val="TNCBodyText"/>
      </w:pPr>
      <w:r>
        <w:br w:type="page"/>
      </w:r>
    </w:p>
    <w:p w14:paraId="7E2FBA44" w14:textId="3AD5DF7B" w:rsidR="00D559A8" w:rsidRPr="005E00AE" w:rsidRDefault="00D559A8" w:rsidP="005E00AE">
      <w:pPr>
        <w:pStyle w:val="TNCBodyText"/>
        <w:rPr>
          <w:b/>
          <w:bCs/>
          <w:color w:val="2F5496" w:themeColor="accent1" w:themeShade="BF"/>
          <w:sz w:val="32"/>
          <w:szCs w:val="40"/>
        </w:rPr>
      </w:pPr>
      <w:bookmarkStart w:id="1" w:name="_Statement_of_intent"/>
      <w:bookmarkEnd w:id="1"/>
      <w:r w:rsidRPr="005E00AE">
        <w:rPr>
          <w:b/>
          <w:bCs/>
          <w:color w:val="2F5496" w:themeColor="accent1" w:themeShade="BF"/>
          <w:sz w:val="32"/>
          <w:szCs w:val="40"/>
        </w:rPr>
        <w:lastRenderedPageBreak/>
        <w:t>Statement of intent</w:t>
      </w:r>
    </w:p>
    <w:p w14:paraId="64C35096" w14:textId="35AE3898" w:rsidR="00577CCF" w:rsidRPr="00577CCF" w:rsidRDefault="00577CCF" w:rsidP="00577CCF">
      <w:pPr>
        <w:pStyle w:val="TNCBodyText"/>
      </w:pPr>
      <w:r w:rsidRPr="00577CCF">
        <w:t xml:space="preserve">Practitioners are deployed at </w:t>
      </w:r>
      <w:r w:rsidRPr="00577CCF">
        <w:rPr>
          <w:b/>
          <w:bCs/>
          <w:color w:val="398AFF" w:themeColor="accent4"/>
          <w:u w:val="single"/>
        </w:rPr>
        <w:t>name of setting</w:t>
      </w:r>
      <w:r w:rsidRPr="00577CCF">
        <w:rPr>
          <w:color w:val="398AFF" w:themeColor="accent4"/>
        </w:rPr>
        <w:t xml:space="preserve"> </w:t>
      </w:r>
      <w:r w:rsidRPr="00577CCF">
        <w:t>to ensure that the needs of children are met and that they are kept safe. This policy sets out how practitioners at the setting are deployed to ensure children are adequately supervised.</w:t>
      </w:r>
    </w:p>
    <w:p w14:paraId="0F307342" w14:textId="77777777" w:rsidR="00D559A8" w:rsidRDefault="00D559A8" w:rsidP="00B836B2">
      <w:pPr>
        <w:pStyle w:val="TNCBodyText"/>
      </w:pPr>
      <w:r>
        <w:br w:type="page"/>
      </w:r>
    </w:p>
    <w:p w14:paraId="1FA435F6" w14:textId="6DCE06D9" w:rsidR="00FC330D" w:rsidRDefault="00D559A8" w:rsidP="00FC330D">
      <w:pPr>
        <w:pStyle w:val="Heading2"/>
      </w:pPr>
      <w:bookmarkStart w:id="2" w:name="_Legal_framework"/>
      <w:bookmarkStart w:id="3" w:name="LF"/>
      <w:bookmarkEnd w:id="2"/>
      <w:r w:rsidRPr="00D613D9">
        <w:lastRenderedPageBreak/>
        <w:t xml:space="preserve">Legal framework </w:t>
      </w:r>
      <w:bookmarkEnd w:id="3"/>
    </w:p>
    <w:p w14:paraId="05768F91" w14:textId="77777777" w:rsidR="00A05EA0" w:rsidRPr="00A05EA0" w:rsidRDefault="00A05EA0" w:rsidP="00A05EA0">
      <w:pPr>
        <w:pStyle w:val="TNCBodyText"/>
      </w:pPr>
      <w:r w:rsidRPr="00A05EA0">
        <w:t xml:space="preserve">This policy has due regard to all relevant legislation and statutory guidance including, but not limited to, the following: </w:t>
      </w:r>
    </w:p>
    <w:p w14:paraId="43253532" w14:textId="4991188A" w:rsidR="00A05EA0" w:rsidRDefault="00A05EA0" w:rsidP="00FC330D">
      <w:pPr>
        <w:pStyle w:val="TNCBodyText"/>
        <w:numPr>
          <w:ilvl w:val="0"/>
          <w:numId w:val="36"/>
        </w:numPr>
      </w:pPr>
      <w:r w:rsidRPr="00A05EA0">
        <w:t xml:space="preserve">DfE (2023) ‘Statutory framework for the early years foundation stage’ </w:t>
      </w:r>
    </w:p>
    <w:p w14:paraId="1FD6C22D" w14:textId="2EBB333C" w:rsidR="004B1EB8" w:rsidRDefault="004B1EB8" w:rsidP="004B1EB8">
      <w:pPr>
        <w:pStyle w:val="Heading2"/>
      </w:pPr>
      <w:bookmarkStart w:id="4" w:name="_Roles_and_responsibilities"/>
      <w:bookmarkEnd w:id="4"/>
      <w:r>
        <w:t>Roles and responsibilities</w:t>
      </w:r>
      <w:r w:rsidRPr="00D613D9">
        <w:t xml:space="preserve"> </w:t>
      </w:r>
    </w:p>
    <w:p w14:paraId="6B29BB62" w14:textId="77777777" w:rsidR="00581C5A" w:rsidRPr="00581C5A" w:rsidRDefault="00581C5A" w:rsidP="00581C5A">
      <w:pPr>
        <w:pStyle w:val="TNCBodyText"/>
      </w:pPr>
      <w:r w:rsidRPr="00581C5A">
        <w:t>The nursery manager will be responsible for ensuring:</w:t>
      </w:r>
    </w:p>
    <w:p w14:paraId="3B0689D3" w14:textId="77777777" w:rsidR="00581C5A" w:rsidRPr="00581C5A" w:rsidRDefault="00581C5A" w:rsidP="00581C5A">
      <w:pPr>
        <w:pStyle w:val="TNCBodyText"/>
        <w:numPr>
          <w:ilvl w:val="0"/>
          <w:numId w:val="36"/>
        </w:numPr>
      </w:pPr>
      <w:r w:rsidRPr="00581C5A">
        <w:t xml:space="preserve">That staffing arrangements meet the needs of all children and ensure their safety. </w:t>
      </w:r>
    </w:p>
    <w:p w14:paraId="04E23ACC" w14:textId="77777777" w:rsidR="00581C5A" w:rsidRPr="00581C5A" w:rsidRDefault="00581C5A" w:rsidP="00581C5A">
      <w:pPr>
        <w:pStyle w:val="TNCBodyText"/>
        <w:numPr>
          <w:ilvl w:val="0"/>
          <w:numId w:val="36"/>
        </w:numPr>
      </w:pPr>
      <w:r w:rsidRPr="00581C5A">
        <w:t xml:space="preserve">Staffing arrangements meet statutory requirements.  </w:t>
      </w:r>
    </w:p>
    <w:p w14:paraId="75F66119" w14:textId="77777777" w:rsidR="00581C5A" w:rsidRPr="00581C5A" w:rsidRDefault="00581C5A" w:rsidP="00581C5A">
      <w:pPr>
        <w:pStyle w:val="TNCBodyText"/>
        <w:numPr>
          <w:ilvl w:val="0"/>
          <w:numId w:val="36"/>
        </w:numPr>
      </w:pPr>
      <w:r w:rsidRPr="00581C5A">
        <w:t xml:space="preserve">Practitioners understand and follow the supervision and ratio requirements set out in this policy. </w:t>
      </w:r>
    </w:p>
    <w:p w14:paraId="07F7F6BE" w14:textId="77777777" w:rsidR="00581C5A" w:rsidRPr="00581C5A" w:rsidRDefault="00581C5A" w:rsidP="00581C5A">
      <w:pPr>
        <w:pStyle w:val="TNCBodyText"/>
        <w:numPr>
          <w:ilvl w:val="0"/>
          <w:numId w:val="36"/>
        </w:numPr>
      </w:pPr>
      <w:r w:rsidRPr="00581C5A">
        <w:t xml:space="preserve">Parents are informed about how practitioners are deployed and that parents are involved in these decisions where practical and possible. </w:t>
      </w:r>
    </w:p>
    <w:p w14:paraId="4EC197D6" w14:textId="77777777" w:rsidR="00581C5A" w:rsidRPr="00581C5A" w:rsidRDefault="00581C5A" w:rsidP="00581C5A">
      <w:pPr>
        <w:pStyle w:val="TNCBodyText"/>
      </w:pPr>
      <w:r w:rsidRPr="00581C5A">
        <w:t>Practitioners will be responsible for:</w:t>
      </w:r>
    </w:p>
    <w:p w14:paraId="6A63ECD5" w14:textId="77777777" w:rsidR="00581C5A" w:rsidRDefault="00581C5A" w:rsidP="00581C5A">
      <w:pPr>
        <w:pStyle w:val="TNCBodyText"/>
        <w:numPr>
          <w:ilvl w:val="0"/>
          <w:numId w:val="37"/>
        </w:numPr>
      </w:pPr>
      <w:r w:rsidRPr="00581C5A">
        <w:t xml:space="preserve">Ensuring they understand and follow all the requirements set out in this policy. </w:t>
      </w:r>
    </w:p>
    <w:p w14:paraId="339C5CCE" w14:textId="2B90BB08" w:rsidR="00581C5A" w:rsidRPr="00FC330D" w:rsidRDefault="00581C5A" w:rsidP="00581C5A">
      <w:pPr>
        <w:pStyle w:val="TNCBodyText"/>
        <w:numPr>
          <w:ilvl w:val="0"/>
          <w:numId w:val="37"/>
        </w:numPr>
      </w:pPr>
      <w:r w:rsidRPr="00581C5A">
        <w:t>Being aware of their own location and that of the others around them to ensure that ratios are met at all times and children are being kept safe.</w:t>
      </w:r>
    </w:p>
    <w:p w14:paraId="56B95F36" w14:textId="291971E9" w:rsidR="004B1EB8" w:rsidRDefault="004B1EB8" w:rsidP="004B1EB8">
      <w:pPr>
        <w:pStyle w:val="Heading2"/>
      </w:pPr>
      <w:bookmarkStart w:id="5" w:name="_Key_person"/>
      <w:bookmarkEnd w:id="5"/>
      <w:r>
        <w:t>Key person</w:t>
      </w:r>
      <w:r w:rsidRPr="00D613D9">
        <w:t xml:space="preserve"> </w:t>
      </w:r>
    </w:p>
    <w:p w14:paraId="6C1407AF" w14:textId="77777777" w:rsidR="00ED7B22" w:rsidRPr="00ED7B22" w:rsidRDefault="00ED7B22" w:rsidP="00ED7B22">
      <w:pPr>
        <w:pStyle w:val="TNCBodyText"/>
      </w:pPr>
      <w:r w:rsidRPr="00ED7B22">
        <w:t xml:space="preserve">Each child at the setting will be assigned a key person. The key person will be responsible for ensuring that the child’s care is tailored to their individual needs, helping the child to become familiar with the setting, offering a settled relationship for the child, and building a relationship with their parents. </w:t>
      </w:r>
    </w:p>
    <w:p w14:paraId="4D37ADD1" w14:textId="7B67E73D" w:rsidR="00ED7B22" w:rsidRPr="00FC330D" w:rsidRDefault="00ED7B22" w:rsidP="004B1EB8">
      <w:pPr>
        <w:pStyle w:val="TNCBodyText"/>
      </w:pPr>
      <w:r w:rsidRPr="00ED7B22">
        <w:t xml:space="preserve">When a child starts attending the setting, their parents will be informed of the name of their key person and what their role is. The key person will work with the child’s parents in guiding the child’s development at home and will also help families to engage with more specialist support if this is required. </w:t>
      </w:r>
    </w:p>
    <w:p w14:paraId="11E22BE4" w14:textId="4438E359" w:rsidR="004B1EB8" w:rsidRDefault="004B1EB8" w:rsidP="004B1EB8">
      <w:pPr>
        <w:pStyle w:val="Heading2"/>
      </w:pPr>
      <w:bookmarkStart w:id="6" w:name="_Practitioner_qualifications"/>
      <w:bookmarkEnd w:id="6"/>
      <w:r>
        <w:t>Practitioner qualifications</w:t>
      </w:r>
      <w:r w:rsidRPr="00D613D9">
        <w:t xml:space="preserve"> </w:t>
      </w:r>
    </w:p>
    <w:p w14:paraId="058F5793" w14:textId="77777777" w:rsidR="004C467A" w:rsidRPr="004C467A" w:rsidRDefault="004C467A" w:rsidP="004C467A">
      <w:pPr>
        <w:pStyle w:val="TNCBodyText"/>
      </w:pPr>
      <w:r w:rsidRPr="004C467A">
        <w:t>The setting will ensure that the nursery manager:</w:t>
      </w:r>
    </w:p>
    <w:p w14:paraId="671F501B" w14:textId="77777777" w:rsidR="004C467A" w:rsidRPr="004C467A" w:rsidRDefault="004C467A" w:rsidP="004C467A">
      <w:pPr>
        <w:pStyle w:val="TNCBodyText"/>
        <w:numPr>
          <w:ilvl w:val="0"/>
          <w:numId w:val="36"/>
        </w:numPr>
      </w:pPr>
      <w:r w:rsidRPr="004C467A">
        <w:lastRenderedPageBreak/>
        <w:t xml:space="preserve">Holds an approved level 3 qualification or above. </w:t>
      </w:r>
    </w:p>
    <w:p w14:paraId="3751145E" w14:textId="77777777" w:rsidR="004C467A" w:rsidRPr="004C467A" w:rsidRDefault="004C467A" w:rsidP="004C467A">
      <w:pPr>
        <w:pStyle w:val="TNCBodyText"/>
        <w:numPr>
          <w:ilvl w:val="0"/>
          <w:numId w:val="36"/>
        </w:numPr>
      </w:pPr>
      <w:r w:rsidRPr="004C467A">
        <w:t xml:space="preserve">Has at least two years’ experience of working in an early years setting or at least two years’ of other suitable experience. </w:t>
      </w:r>
    </w:p>
    <w:p w14:paraId="3C873DF4" w14:textId="77777777" w:rsidR="004C467A" w:rsidRPr="004C467A" w:rsidRDefault="004C467A" w:rsidP="004C467A">
      <w:pPr>
        <w:pStyle w:val="TNCBodyText"/>
      </w:pPr>
      <w:r w:rsidRPr="004C467A">
        <w:t xml:space="preserve">The setting will ensure there is a named deputy who is capable and qualified to take the place of the nursery manager if they are absent. </w:t>
      </w:r>
    </w:p>
    <w:p w14:paraId="633287C2" w14:textId="51761200" w:rsidR="004C467A" w:rsidRPr="00FC330D" w:rsidRDefault="004C467A" w:rsidP="004B1EB8">
      <w:pPr>
        <w:pStyle w:val="TNCBodyText"/>
      </w:pPr>
      <w:r w:rsidRPr="004C467A">
        <w:t xml:space="preserve">At least half of all other practitioners at the setting will hold at least an approved level 2 qualification. </w:t>
      </w:r>
    </w:p>
    <w:p w14:paraId="2DE6F1BC" w14:textId="1B287971" w:rsidR="004B1EB8" w:rsidRDefault="004B1EB8" w:rsidP="004B1EB8">
      <w:pPr>
        <w:pStyle w:val="Heading2"/>
      </w:pPr>
      <w:bookmarkStart w:id="7" w:name="_Ratios"/>
      <w:bookmarkEnd w:id="7"/>
      <w:r>
        <w:t>Ratios</w:t>
      </w:r>
      <w:r w:rsidRPr="00D613D9">
        <w:t xml:space="preserve"> </w:t>
      </w:r>
    </w:p>
    <w:p w14:paraId="539F164B" w14:textId="77777777" w:rsidR="00253C4F" w:rsidRPr="00253C4F" w:rsidRDefault="00253C4F" w:rsidP="00253C4F">
      <w:pPr>
        <w:pStyle w:val="TNCBodyText"/>
        <w:rPr>
          <w:lang w:val="en-US"/>
        </w:rPr>
      </w:pPr>
      <w:r w:rsidRPr="00253C4F">
        <w:rPr>
          <w:lang w:val="en-US"/>
        </w:rPr>
        <w:t xml:space="preserve">The ratio and qualification requirements below apply to the total number of staff available to work directly with children. Exceptionally, and where the quality of care and safety and security of children is maintained, changes to the ratios may be made. </w:t>
      </w:r>
    </w:p>
    <w:p w14:paraId="192710E4" w14:textId="77777777" w:rsidR="00253C4F" w:rsidRPr="00253C4F" w:rsidRDefault="00253C4F" w:rsidP="00253C4F">
      <w:pPr>
        <w:pStyle w:val="TNCBodyText"/>
        <w:rPr>
          <w:b/>
          <w:bCs/>
        </w:rPr>
      </w:pPr>
      <w:r w:rsidRPr="00253C4F">
        <w:rPr>
          <w:b/>
          <w:bCs/>
          <w:shd w:val="clear" w:color="auto" w:fill="ECECEC" w:themeFill="accent6"/>
        </w:rPr>
        <w:t>[Remove any age groups that your setting does not cater for.]</w:t>
      </w:r>
    </w:p>
    <w:p w14:paraId="0ABFC5E9" w14:textId="77777777" w:rsidR="00253C4F" w:rsidRPr="00253C4F" w:rsidRDefault="00253C4F" w:rsidP="00253C4F">
      <w:pPr>
        <w:pStyle w:val="TNCBodyText"/>
      </w:pPr>
      <w:r w:rsidRPr="00253C4F">
        <w:t>For children aged under two:</w:t>
      </w:r>
    </w:p>
    <w:p w14:paraId="7A182F44" w14:textId="77777777" w:rsidR="00253C4F" w:rsidRPr="00253C4F" w:rsidRDefault="00253C4F" w:rsidP="00253C4F">
      <w:pPr>
        <w:pStyle w:val="TNCBodyText"/>
        <w:numPr>
          <w:ilvl w:val="0"/>
          <w:numId w:val="38"/>
        </w:numPr>
      </w:pPr>
      <w:r w:rsidRPr="00253C4F">
        <w:t xml:space="preserve">There will be at least one practitioner for every three children. </w:t>
      </w:r>
    </w:p>
    <w:p w14:paraId="0CDA49AE" w14:textId="77777777" w:rsidR="00253C4F" w:rsidRPr="00253C4F" w:rsidRDefault="00253C4F" w:rsidP="00253C4F">
      <w:pPr>
        <w:pStyle w:val="TNCBodyText"/>
        <w:numPr>
          <w:ilvl w:val="0"/>
          <w:numId w:val="38"/>
        </w:numPr>
      </w:pPr>
      <w:r w:rsidRPr="00253C4F">
        <w:t xml:space="preserve">At least one practitioner will hold an approved level 3 qualification and will be suitably experienced in working with children under two. </w:t>
      </w:r>
    </w:p>
    <w:p w14:paraId="2D4942FF" w14:textId="77777777" w:rsidR="00253C4F" w:rsidRPr="00253C4F" w:rsidRDefault="00253C4F" w:rsidP="00253C4F">
      <w:pPr>
        <w:pStyle w:val="TNCBodyText"/>
        <w:numPr>
          <w:ilvl w:val="0"/>
          <w:numId w:val="38"/>
        </w:numPr>
      </w:pPr>
      <w:r w:rsidRPr="00253C4F">
        <w:t xml:space="preserve">At least half of all other practitioners will hold and approved level 2 qualification. </w:t>
      </w:r>
    </w:p>
    <w:p w14:paraId="6E9BFF9C" w14:textId="77777777" w:rsidR="00253C4F" w:rsidRPr="00253C4F" w:rsidRDefault="00253C4F" w:rsidP="00253C4F">
      <w:pPr>
        <w:pStyle w:val="TNCBodyText"/>
        <w:numPr>
          <w:ilvl w:val="0"/>
          <w:numId w:val="38"/>
        </w:numPr>
      </w:pPr>
      <w:r w:rsidRPr="00253C4F">
        <w:t>At least half of practitioners will have training that specifically addresses the care of babies.</w:t>
      </w:r>
    </w:p>
    <w:p w14:paraId="71A9EEBE" w14:textId="77777777" w:rsidR="00253C4F" w:rsidRPr="00253C4F" w:rsidRDefault="00253C4F" w:rsidP="00253C4F">
      <w:pPr>
        <w:pStyle w:val="TNCBodyText"/>
        <w:numPr>
          <w:ilvl w:val="0"/>
          <w:numId w:val="38"/>
        </w:numPr>
      </w:pPr>
      <w:r w:rsidRPr="00253C4F">
        <w:t xml:space="preserve">Where there is a room for children under two-years-old, the practitioner in charge of the room will have suitable experience of working with children under two. </w:t>
      </w:r>
    </w:p>
    <w:p w14:paraId="1F38DE98" w14:textId="77777777" w:rsidR="00253C4F" w:rsidRPr="00253C4F" w:rsidRDefault="00253C4F" w:rsidP="00253C4F">
      <w:pPr>
        <w:pStyle w:val="TNCBodyText"/>
      </w:pPr>
      <w:r w:rsidRPr="00253C4F">
        <w:t>For children aged two:</w:t>
      </w:r>
    </w:p>
    <w:p w14:paraId="63C03287" w14:textId="77777777" w:rsidR="00253C4F" w:rsidRPr="00253C4F" w:rsidRDefault="00253C4F" w:rsidP="00253C4F">
      <w:pPr>
        <w:pStyle w:val="TNCBodyText"/>
        <w:numPr>
          <w:ilvl w:val="0"/>
          <w:numId w:val="39"/>
        </w:numPr>
      </w:pPr>
      <w:r w:rsidRPr="00253C4F">
        <w:t xml:space="preserve">There will be at least one practitioner for every five children. </w:t>
      </w:r>
    </w:p>
    <w:p w14:paraId="5F5F3F8E" w14:textId="77777777" w:rsidR="00253C4F" w:rsidRPr="00253C4F" w:rsidRDefault="00253C4F" w:rsidP="00253C4F">
      <w:pPr>
        <w:pStyle w:val="TNCBodyText"/>
        <w:numPr>
          <w:ilvl w:val="0"/>
          <w:numId w:val="39"/>
        </w:numPr>
      </w:pPr>
      <w:r w:rsidRPr="00253C4F">
        <w:t xml:space="preserve">At least one practitioner will hold an approved level 3 qualification. </w:t>
      </w:r>
    </w:p>
    <w:p w14:paraId="6416149C" w14:textId="77777777" w:rsidR="00253C4F" w:rsidRPr="00253C4F" w:rsidRDefault="00253C4F" w:rsidP="00253C4F">
      <w:pPr>
        <w:pStyle w:val="TNCBodyText"/>
        <w:numPr>
          <w:ilvl w:val="0"/>
          <w:numId w:val="39"/>
        </w:numPr>
      </w:pPr>
      <w:r w:rsidRPr="00253C4F">
        <w:t xml:space="preserve">At least half of all other practitioners will hold an approved level 2 qualification. </w:t>
      </w:r>
    </w:p>
    <w:p w14:paraId="3E217F56" w14:textId="7AC7B665" w:rsidR="00253C4F" w:rsidRPr="00253C4F" w:rsidRDefault="00253C4F" w:rsidP="00253C4F">
      <w:pPr>
        <w:pStyle w:val="TNCBodyText"/>
      </w:pPr>
      <w:r w:rsidRPr="00253C4F">
        <w:rPr>
          <w:b/>
          <w:bCs/>
          <w:shd w:val="clear" w:color="auto" w:fill="ECECEC" w:themeFill="accent6"/>
        </w:rPr>
        <w:lastRenderedPageBreak/>
        <w:t>[Settings where a person with QTS, Early Years Professional Status, Early Years Teacher Status or another approved level 6 qualification is working directly with the children</w:t>
      </w:r>
      <w:r>
        <w:rPr>
          <w:b/>
          <w:bCs/>
          <w:shd w:val="clear" w:color="auto" w:fill="ECECEC" w:themeFill="accent6"/>
        </w:rPr>
        <w:t>.</w:t>
      </w:r>
      <w:r w:rsidRPr="00253C4F">
        <w:rPr>
          <w:b/>
          <w:bCs/>
          <w:shd w:val="clear" w:color="auto" w:fill="ECECEC" w:themeFill="accent6"/>
        </w:rPr>
        <w:t>]</w:t>
      </w:r>
      <w:r w:rsidRPr="00253C4F">
        <w:rPr>
          <w:b/>
          <w:bCs/>
        </w:rPr>
        <w:t xml:space="preserve"> </w:t>
      </w:r>
      <w:r w:rsidRPr="00253C4F">
        <w:t>For children aged three and over:</w:t>
      </w:r>
    </w:p>
    <w:p w14:paraId="261ED7D7" w14:textId="77777777" w:rsidR="00253C4F" w:rsidRPr="00253C4F" w:rsidRDefault="00253C4F" w:rsidP="00253C4F">
      <w:pPr>
        <w:pStyle w:val="TNCBodyText"/>
        <w:numPr>
          <w:ilvl w:val="0"/>
          <w:numId w:val="40"/>
        </w:numPr>
      </w:pPr>
      <w:r w:rsidRPr="00253C4F">
        <w:t xml:space="preserve">There will be at least one practitioner for every 13 children. </w:t>
      </w:r>
    </w:p>
    <w:p w14:paraId="084B2588" w14:textId="77777777" w:rsidR="00253C4F" w:rsidRPr="00253C4F" w:rsidRDefault="00253C4F" w:rsidP="00253C4F">
      <w:pPr>
        <w:pStyle w:val="TNCBodyText"/>
        <w:numPr>
          <w:ilvl w:val="0"/>
          <w:numId w:val="40"/>
        </w:numPr>
      </w:pPr>
      <w:r w:rsidRPr="00253C4F">
        <w:t xml:space="preserve">At least one other practitioner will hold an approved level 3 qualification. </w:t>
      </w:r>
    </w:p>
    <w:p w14:paraId="45EB7E64" w14:textId="5AAD326E" w:rsidR="00253C4F" w:rsidRPr="00253C4F" w:rsidRDefault="00253C4F" w:rsidP="00253C4F">
      <w:pPr>
        <w:pStyle w:val="TNCBodyText"/>
      </w:pPr>
      <w:r w:rsidRPr="00253C4F">
        <w:rPr>
          <w:b/>
          <w:bCs/>
          <w:shd w:val="clear" w:color="auto" w:fill="ECECEC" w:themeFill="accent6"/>
        </w:rPr>
        <w:t>[Settings where a person with QTS, Early Years Professional Status, Early Years Teacher Status or another approved level 6 qualification is not working directly with the children</w:t>
      </w:r>
      <w:r>
        <w:rPr>
          <w:b/>
          <w:bCs/>
          <w:shd w:val="clear" w:color="auto" w:fill="ECECEC" w:themeFill="accent6"/>
        </w:rPr>
        <w:t>.</w:t>
      </w:r>
      <w:r w:rsidRPr="00253C4F">
        <w:rPr>
          <w:b/>
          <w:bCs/>
          <w:shd w:val="clear" w:color="auto" w:fill="ECECEC" w:themeFill="accent6"/>
        </w:rPr>
        <w:t>]</w:t>
      </w:r>
      <w:r w:rsidRPr="00253C4F">
        <w:rPr>
          <w:b/>
          <w:bCs/>
        </w:rPr>
        <w:t xml:space="preserve"> </w:t>
      </w:r>
      <w:r w:rsidRPr="00253C4F">
        <w:t>For children aged three and over:</w:t>
      </w:r>
    </w:p>
    <w:p w14:paraId="765C8DB4" w14:textId="77777777" w:rsidR="00253C4F" w:rsidRPr="00253C4F" w:rsidRDefault="00253C4F" w:rsidP="00253C4F">
      <w:pPr>
        <w:pStyle w:val="TNCBodyText"/>
        <w:numPr>
          <w:ilvl w:val="0"/>
          <w:numId w:val="40"/>
        </w:numPr>
      </w:pPr>
      <w:r w:rsidRPr="00253C4F">
        <w:t xml:space="preserve">There will be at least one practitioner for every eight children. </w:t>
      </w:r>
    </w:p>
    <w:p w14:paraId="57B52840" w14:textId="77777777" w:rsidR="00253C4F" w:rsidRPr="00253C4F" w:rsidRDefault="00253C4F" w:rsidP="00253C4F">
      <w:pPr>
        <w:pStyle w:val="TNCBodyText"/>
        <w:numPr>
          <w:ilvl w:val="0"/>
          <w:numId w:val="40"/>
        </w:numPr>
      </w:pPr>
      <w:r w:rsidRPr="00253C4F">
        <w:t xml:space="preserve">At least one other practitioner will hold an approved level 3 qualification. </w:t>
      </w:r>
    </w:p>
    <w:p w14:paraId="5BD614D0" w14:textId="77777777" w:rsidR="00253C4F" w:rsidRPr="00253C4F" w:rsidRDefault="00253C4F" w:rsidP="00253C4F">
      <w:pPr>
        <w:pStyle w:val="TNCBodyText"/>
        <w:numPr>
          <w:ilvl w:val="0"/>
          <w:numId w:val="40"/>
        </w:numPr>
      </w:pPr>
      <w:r w:rsidRPr="00253C4F">
        <w:t xml:space="preserve">At least half of other practitioners will hold an approved level 2 qualification. </w:t>
      </w:r>
    </w:p>
    <w:p w14:paraId="67C6E07D" w14:textId="3EE9492D" w:rsidR="00253C4F" w:rsidRPr="00FC330D" w:rsidRDefault="00253C4F" w:rsidP="00253C4F">
      <w:pPr>
        <w:pStyle w:val="TNCBodyText"/>
      </w:pPr>
      <w:r w:rsidRPr="00253C4F">
        <w:t>The nursery manager will have overall responsibility for ensuring the above ratios are adhered to; however, practitioners will also be responsible for being aware of their own location and the whereabouts of children and their colleagues.</w:t>
      </w:r>
    </w:p>
    <w:p w14:paraId="51A6CE40" w14:textId="0DF9E7B1" w:rsidR="004B1EB8" w:rsidRDefault="004B1EB8" w:rsidP="004B1EB8">
      <w:pPr>
        <w:pStyle w:val="Heading2"/>
      </w:pPr>
      <w:bookmarkStart w:id="8" w:name="_Recording_attendance"/>
      <w:bookmarkEnd w:id="8"/>
      <w:r>
        <w:t>Recording attendance</w:t>
      </w:r>
      <w:r w:rsidRPr="00D613D9">
        <w:t xml:space="preserve"> </w:t>
      </w:r>
    </w:p>
    <w:p w14:paraId="0C1F243A" w14:textId="77777777" w:rsidR="0028340D" w:rsidRPr="0028340D" w:rsidRDefault="0028340D" w:rsidP="0028340D">
      <w:pPr>
        <w:pStyle w:val="TNCBodyText"/>
      </w:pPr>
      <w:r w:rsidRPr="0028340D">
        <w:t xml:space="preserve">Practitioners will record the arrival and departure of all children on the attendance register as soon as the child arrives or leaves the nursery. Each day, the nursery manager will check the register to ensure it matches which children attended the nursery that day. </w:t>
      </w:r>
    </w:p>
    <w:p w14:paraId="21BD8570" w14:textId="77777777" w:rsidR="0028340D" w:rsidRPr="0028340D" w:rsidRDefault="0028340D" w:rsidP="0028340D">
      <w:pPr>
        <w:pStyle w:val="TNCBodyText"/>
      </w:pPr>
      <w:r w:rsidRPr="0028340D">
        <w:t>Headcounts will be undertaken in the following circumstances:</w:t>
      </w:r>
    </w:p>
    <w:p w14:paraId="795AB3FD" w14:textId="77777777" w:rsidR="0028340D" w:rsidRPr="0028340D" w:rsidRDefault="0028340D" w:rsidP="0028340D">
      <w:pPr>
        <w:pStyle w:val="TNCBodyText"/>
        <w:numPr>
          <w:ilvl w:val="0"/>
          <w:numId w:val="41"/>
        </w:numPr>
      </w:pPr>
      <w:r w:rsidRPr="0028340D">
        <w:t>When a child arrives at or leaves the setting</w:t>
      </w:r>
    </w:p>
    <w:p w14:paraId="27B7D949" w14:textId="77777777" w:rsidR="0028340D" w:rsidRPr="0028340D" w:rsidRDefault="0028340D" w:rsidP="0028340D">
      <w:pPr>
        <w:pStyle w:val="TNCBodyText"/>
        <w:numPr>
          <w:ilvl w:val="0"/>
          <w:numId w:val="41"/>
        </w:numPr>
      </w:pPr>
      <w:r w:rsidRPr="0028340D">
        <w:t xml:space="preserve">When there is a change to the group of children, e.g. when another child joins the group </w:t>
      </w:r>
    </w:p>
    <w:p w14:paraId="5317A068" w14:textId="77777777" w:rsidR="0028340D" w:rsidRPr="0028340D" w:rsidRDefault="0028340D" w:rsidP="0028340D">
      <w:pPr>
        <w:pStyle w:val="TNCBodyText"/>
        <w:numPr>
          <w:ilvl w:val="0"/>
          <w:numId w:val="41"/>
        </w:numPr>
      </w:pPr>
      <w:r w:rsidRPr="0028340D">
        <w:t xml:space="preserve">When a child arrives at or leaves the room when visiting from another room </w:t>
      </w:r>
    </w:p>
    <w:p w14:paraId="4C719C48" w14:textId="77777777" w:rsidR="0028340D" w:rsidRPr="0028340D" w:rsidRDefault="0028340D" w:rsidP="0028340D">
      <w:pPr>
        <w:pStyle w:val="TNCBodyText"/>
        <w:numPr>
          <w:ilvl w:val="0"/>
          <w:numId w:val="41"/>
        </w:numPr>
      </w:pPr>
      <w:r w:rsidRPr="0028340D">
        <w:t xml:space="preserve">When a group of children move within the setting, e.g. when transitioning to mealtimes or outside </w:t>
      </w:r>
    </w:p>
    <w:p w14:paraId="3D856294" w14:textId="77777777" w:rsidR="0028340D" w:rsidRPr="0028340D" w:rsidRDefault="0028340D" w:rsidP="0028340D">
      <w:pPr>
        <w:pStyle w:val="TNCBodyText"/>
        <w:numPr>
          <w:ilvl w:val="0"/>
          <w:numId w:val="41"/>
        </w:numPr>
      </w:pPr>
      <w:r w:rsidRPr="0028340D">
        <w:t>When a new session starts, e.g. when a morning session ends and an afternoon session begins</w:t>
      </w:r>
    </w:p>
    <w:p w14:paraId="3FE3401B" w14:textId="41239B3C" w:rsidR="0028340D" w:rsidRPr="00FC330D" w:rsidRDefault="0028340D" w:rsidP="0028340D">
      <w:pPr>
        <w:pStyle w:val="TNCBodyText"/>
      </w:pPr>
      <w:r w:rsidRPr="0028340D">
        <w:lastRenderedPageBreak/>
        <w:t>Information about headcounts will be recorded on the register and/or on the attendance board where the number of children present will be displayed, including what time the headcount was taken and who completed it.</w:t>
      </w:r>
    </w:p>
    <w:p w14:paraId="6F730DB0" w14:textId="18FEB703" w:rsidR="004B1EB8" w:rsidRDefault="004B1EB8" w:rsidP="004B1EB8">
      <w:pPr>
        <w:pStyle w:val="Heading2"/>
      </w:pPr>
      <w:bookmarkStart w:id="9" w:name="_Supervision_arrangements"/>
      <w:bookmarkEnd w:id="9"/>
      <w:r>
        <w:t>Supervision arrangements</w:t>
      </w:r>
      <w:r w:rsidRPr="00D613D9">
        <w:t xml:space="preserve"> </w:t>
      </w:r>
    </w:p>
    <w:p w14:paraId="2B1E525C" w14:textId="77777777" w:rsidR="00040620" w:rsidRPr="00040620" w:rsidRDefault="00040620" w:rsidP="00040620">
      <w:pPr>
        <w:pStyle w:val="TNCBodyText"/>
      </w:pPr>
      <w:r w:rsidRPr="00040620">
        <w:t xml:space="preserve">Practitioners will be deployed to meet the needs of all children at the setting and ensure their safety. </w:t>
      </w:r>
    </w:p>
    <w:p w14:paraId="454A6DDC" w14:textId="77777777" w:rsidR="00040620" w:rsidRPr="00040620" w:rsidRDefault="00040620" w:rsidP="00040620">
      <w:pPr>
        <w:pStyle w:val="TNCBodyText"/>
      </w:pPr>
      <w:r w:rsidRPr="00040620">
        <w:t xml:space="preserve">Practitioners will ensure that children are usually within sight </w:t>
      </w:r>
      <w:r w:rsidRPr="00040620">
        <w:rPr>
          <w:b/>
          <w:bCs/>
        </w:rPr>
        <w:t xml:space="preserve">and </w:t>
      </w:r>
      <w:r w:rsidRPr="00040620">
        <w:t xml:space="preserve">hearing at all times and that children are always within sight </w:t>
      </w:r>
      <w:r w:rsidRPr="00040620">
        <w:rPr>
          <w:b/>
          <w:bCs/>
        </w:rPr>
        <w:t xml:space="preserve">or </w:t>
      </w:r>
      <w:r w:rsidRPr="00040620">
        <w:t xml:space="preserve">hearing. When children are eating, they will be within sight </w:t>
      </w:r>
      <w:r w:rsidRPr="00040620">
        <w:rPr>
          <w:b/>
          <w:bCs/>
        </w:rPr>
        <w:t xml:space="preserve">and </w:t>
      </w:r>
      <w:r w:rsidRPr="00040620">
        <w:t xml:space="preserve">hearing of a member of staff. </w:t>
      </w:r>
    </w:p>
    <w:p w14:paraId="536573FA" w14:textId="77777777" w:rsidR="00040620" w:rsidRPr="00040620" w:rsidRDefault="00040620" w:rsidP="00040620">
      <w:pPr>
        <w:pStyle w:val="TNCBodyText"/>
      </w:pPr>
      <w:r w:rsidRPr="00040620">
        <w:t>Practitioners will adhere to the following supervision requirements:</w:t>
      </w:r>
    </w:p>
    <w:p w14:paraId="761F1C9A" w14:textId="77777777" w:rsidR="00040620" w:rsidRPr="00040620" w:rsidRDefault="00040620" w:rsidP="00040620">
      <w:pPr>
        <w:pStyle w:val="TNCBodyText"/>
        <w:numPr>
          <w:ilvl w:val="0"/>
          <w:numId w:val="42"/>
        </w:numPr>
      </w:pPr>
      <w:r w:rsidRPr="00040620">
        <w:t xml:space="preserve">Be aware of the location of children at all times, their location and the location of other practitioners to ensure ratios are always met. </w:t>
      </w:r>
    </w:p>
    <w:p w14:paraId="22993788" w14:textId="77777777" w:rsidR="00040620" w:rsidRPr="00040620" w:rsidRDefault="00040620" w:rsidP="00040620">
      <w:pPr>
        <w:pStyle w:val="TNCBodyText"/>
        <w:numPr>
          <w:ilvl w:val="0"/>
          <w:numId w:val="42"/>
        </w:numPr>
      </w:pPr>
      <w:r w:rsidRPr="00040620">
        <w:t>If they need to do something that will take them away from your group, inform the other practitioners as they will need to ensure that their deployment is adapted accordingly.</w:t>
      </w:r>
    </w:p>
    <w:p w14:paraId="6AF43259" w14:textId="77777777" w:rsidR="00040620" w:rsidRPr="00040620" w:rsidRDefault="00040620" w:rsidP="00040620">
      <w:pPr>
        <w:pStyle w:val="TNCBodyText"/>
        <w:numPr>
          <w:ilvl w:val="0"/>
          <w:numId w:val="42"/>
        </w:numPr>
      </w:pPr>
      <w:r w:rsidRPr="00040620">
        <w:rPr>
          <w:lang w:val="en-US"/>
        </w:rPr>
        <w:t xml:space="preserve">Only those aged 17 or over may be included in ratios if they are suitable, and staff under 17 should be </w:t>
      </w:r>
      <w:proofErr w:type="gramStart"/>
      <w:r w:rsidRPr="00040620">
        <w:rPr>
          <w:lang w:val="en-US"/>
        </w:rPr>
        <w:t>supervised at all times</w:t>
      </w:r>
      <w:proofErr w:type="gramEnd"/>
      <w:r w:rsidRPr="00040620">
        <w:rPr>
          <w:lang w:val="en-US"/>
        </w:rPr>
        <w:t xml:space="preserve">. Suitable students on long term placements and volunteers (aged 17 or over) and staff working as apprentices in early education (aged 16 or over) may be included in the ratios if the nursery is satisfied that they are competent and responsible. </w:t>
      </w:r>
    </w:p>
    <w:p w14:paraId="353C6749" w14:textId="77777777" w:rsidR="00040620" w:rsidRPr="00040620" w:rsidRDefault="00040620" w:rsidP="00040620">
      <w:pPr>
        <w:pStyle w:val="TNCBodyText"/>
      </w:pPr>
      <w:r w:rsidRPr="00040620">
        <w:t>Supervision arrangements will be adapted depending on the activities the children are taking part in. For example, supervision will be enhanced when children are engaging in riskier aspects of play. Risk assessments will be conducted to determine the supervision requirements for each activity.</w:t>
      </w:r>
    </w:p>
    <w:p w14:paraId="70A95492" w14:textId="4F75C295" w:rsidR="00040620" w:rsidRPr="00FC330D" w:rsidRDefault="00040620" w:rsidP="004B1EB8">
      <w:pPr>
        <w:pStyle w:val="TNCBodyText"/>
      </w:pPr>
      <w:r w:rsidRPr="00040620">
        <w:t xml:space="preserve">When a child arrives at or leaves the setting, there will always be a handover between a practitioner and the parent. Where practical and possible, the handover will be conducted by the child’s key person. </w:t>
      </w:r>
    </w:p>
    <w:p w14:paraId="44793F32" w14:textId="5C885938" w:rsidR="004B1EB8" w:rsidRDefault="004B1EB8" w:rsidP="004B1EB8">
      <w:pPr>
        <w:pStyle w:val="Heading2"/>
      </w:pPr>
      <w:bookmarkStart w:id="10" w:name="_Parental_engagement"/>
      <w:bookmarkEnd w:id="10"/>
      <w:r>
        <w:t>Parental engagement</w:t>
      </w:r>
      <w:r w:rsidRPr="00D613D9">
        <w:t xml:space="preserve"> </w:t>
      </w:r>
    </w:p>
    <w:p w14:paraId="428D4B2E" w14:textId="77777777" w:rsidR="00D11A37" w:rsidRPr="00D11A37" w:rsidRDefault="00D11A37" w:rsidP="00D11A37">
      <w:pPr>
        <w:pStyle w:val="TNCBodyText"/>
      </w:pPr>
      <w:r w:rsidRPr="00D11A37">
        <w:t xml:space="preserve">Parents will be informed about how practitioners in the setting are deployed and will be updated if any changes are made to these arrangements. Where relevant and practical, parents will be </w:t>
      </w:r>
      <w:r w:rsidRPr="00D11A37">
        <w:lastRenderedPageBreak/>
        <w:t>involved in decisions about how practitioners are deployed. The setting will engage with parents in the following ways:</w:t>
      </w:r>
    </w:p>
    <w:p w14:paraId="79D38474" w14:textId="4189F30F" w:rsidR="00D11A37" w:rsidRPr="00FC330D" w:rsidRDefault="00D11A37" w:rsidP="00D11A37">
      <w:pPr>
        <w:pStyle w:val="TNCBodyText"/>
        <w:numPr>
          <w:ilvl w:val="0"/>
          <w:numId w:val="43"/>
        </w:numPr>
      </w:pPr>
      <w:r w:rsidRPr="009D40C2">
        <w:rPr>
          <w:b/>
          <w:bCs/>
          <w:shd w:val="clear" w:color="auto" w:fill="ECECEC" w:themeFill="accent6"/>
        </w:rPr>
        <w:t>[Provide information on how the setting engages with parents, e.g. inviting them to meetings.]</w:t>
      </w:r>
    </w:p>
    <w:p w14:paraId="55E6E6D6" w14:textId="7BC16791" w:rsidR="004B1EB8" w:rsidRDefault="004B1EB8" w:rsidP="004B1EB8">
      <w:pPr>
        <w:pStyle w:val="Heading2"/>
      </w:pPr>
      <w:bookmarkStart w:id="11" w:name="_Monitoring_and_review"/>
      <w:bookmarkEnd w:id="11"/>
      <w:r>
        <w:t>Monitoring and review</w:t>
      </w:r>
    </w:p>
    <w:p w14:paraId="25DF725F" w14:textId="77777777" w:rsidR="009D40C2" w:rsidRPr="009D40C2" w:rsidRDefault="009D40C2" w:rsidP="009D40C2">
      <w:pPr>
        <w:pStyle w:val="TNCBodyText"/>
      </w:pPr>
      <w:r w:rsidRPr="009D40C2">
        <w:t xml:space="preserve">This policy is reviewed </w:t>
      </w:r>
      <w:r w:rsidRPr="009D40C2">
        <w:rPr>
          <w:b/>
          <w:bCs/>
          <w:color w:val="398AFF" w:themeColor="accent4"/>
          <w:u w:val="single"/>
        </w:rPr>
        <w:t>annually</w:t>
      </w:r>
      <w:r w:rsidRPr="009D40C2">
        <w:t xml:space="preserve"> by the nursery manager. Any changes to this policy will be communicated to all practitioners and the parents of children attending the setting. The next scheduled review date for this policy is </w:t>
      </w:r>
      <w:r w:rsidRPr="009D40C2">
        <w:rPr>
          <w:b/>
          <w:bCs/>
          <w:color w:val="398AFF" w:themeColor="accent4"/>
          <w:u w:val="single"/>
        </w:rPr>
        <w:t>date</w:t>
      </w:r>
      <w:r w:rsidRPr="009D40C2">
        <w:t xml:space="preserve">. </w:t>
      </w:r>
    </w:p>
    <w:p w14:paraId="1FC363FC" w14:textId="77777777" w:rsidR="009D40C2" w:rsidRPr="00FC330D" w:rsidRDefault="009D40C2" w:rsidP="004B1EB8">
      <w:pPr>
        <w:pStyle w:val="TNCBodyText"/>
      </w:pPr>
    </w:p>
    <w:p w14:paraId="681C6257" w14:textId="77777777" w:rsidR="004B1EB8" w:rsidRPr="00FC330D" w:rsidRDefault="004B1EB8" w:rsidP="00FC330D">
      <w:pPr>
        <w:pStyle w:val="TNCBodyText"/>
      </w:pPr>
    </w:p>
    <w:sectPr w:rsidR="004B1EB8" w:rsidRPr="00FC330D" w:rsidSect="00CA0BBF">
      <w:type w:val="continuous"/>
      <w:pgSz w:w="11906" w:h="16838" w:code="9"/>
      <w:pgMar w:top="1440" w:right="709" w:bottom="1440" w:left="709" w:header="567" w:footer="10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78C41C" w14:textId="77777777" w:rsidR="00CA0BBF" w:rsidRDefault="00CA0BBF" w:rsidP="00B13020">
      <w:pPr>
        <w:spacing w:after="0" w:line="240" w:lineRule="auto"/>
      </w:pPr>
      <w:r>
        <w:separator/>
      </w:r>
    </w:p>
  </w:endnote>
  <w:endnote w:type="continuationSeparator" w:id="0">
    <w:p w14:paraId="451D435B" w14:textId="77777777" w:rsidR="00CA0BBF" w:rsidRDefault="00CA0BBF" w:rsidP="00B13020">
      <w:pPr>
        <w:spacing w:after="0" w:line="240" w:lineRule="auto"/>
      </w:pPr>
      <w:r>
        <w:continuationSeparator/>
      </w:r>
    </w:p>
  </w:endnote>
  <w:endnote w:type="continuationNotice" w:id="1">
    <w:p w14:paraId="3D8A3185" w14:textId="77777777" w:rsidR="00CA0BBF" w:rsidRDefault="00CA0B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oppins-Regular">
    <w:altName w:val="Poppins"/>
    <w:panose1 w:val="00000000000000000000"/>
    <w:charset w:val="00"/>
    <w:family w:val="roman"/>
    <w:notTrueType/>
    <w:pitch w:val="default"/>
  </w:font>
  <w:font w:name="Poppins SemiBold">
    <w:charset w:val="00"/>
    <w:family w:val="auto"/>
    <w:pitch w:val="variable"/>
    <w:sig w:usb0="00008007" w:usb1="00000000" w:usb2="00000000" w:usb3="00000000" w:csb0="00000093" w:csb1="00000000"/>
    <w:embedRegular r:id="rId1" w:fontKey="{F018FDEE-2F55-4D84-AD89-E8B12E18B5DF}"/>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2" w:fontKey="{B8B80381-4C5F-4951-B9AD-BD0AD4FDBB79}"/>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87BA6" w14:textId="681F603F" w:rsidR="00EB2245" w:rsidRPr="002E60FF" w:rsidRDefault="00024997" w:rsidP="00715B58">
    <w:pPr>
      <w:pStyle w:val="Footer"/>
      <w:ind w:left="1276"/>
      <w:rPr>
        <w:color w:val="000000" w:themeColor="text1"/>
        <w:sz w:val="16"/>
        <w:szCs w:val="16"/>
      </w:rPr>
    </w:pPr>
    <w:r w:rsidRPr="00AE494F">
      <w:rPr>
        <w:rFonts w:cstheme="majorHAnsi"/>
        <w:noProof/>
        <w:color w:val="000000" w:themeColor="text1"/>
        <w:sz w:val="16"/>
        <w:szCs w:val="16"/>
      </w:rPr>
      <mc:AlternateContent>
        <mc:Choice Requires="wps">
          <w:drawing>
            <wp:anchor distT="0" distB="0" distL="114300" distR="114300" simplePos="0" relativeHeight="251658243" behindDoc="0" locked="0" layoutInCell="1" allowOverlap="1" wp14:anchorId="74393D92" wp14:editId="40AAC8F3">
              <wp:simplePos x="0" y="0"/>
              <wp:positionH relativeFrom="column">
                <wp:posOffset>718257</wp:posOffset>
              </wp:positionH>
              <wp:positionV relativeFrom="paragraph">
                <wp:posOffset>-340754</wp:posOffset>
              </wp:positionV>
              <wp:extent cx="6047507" cy="542290"/>
              <wp:effectExtent l="0" t="0" r="0" b="0"/>
              <wp:wrapNone/>
              <wp:docPr id="1338946742" name="Text Box 2"/>
              <wp:cNvGraphicFramePr/>
              <a:graphic xmlns:a="http://schemas.openxmlformats.org/drawingml/2006/main">
                <a:graphicData uri="http://schemas.microsoft.com/office/word/2010/wordprocessingShape">
                  <wps:wsp>
                    <wps:cNvSpPr txBox="1"/>
                    <wps:spPr>
                      <a:xfrm>
                        <a:off x="0" y="0"/>
                        <a:ext cx="6047507" cy="542290"/>
                      </a:xfrm>
                      <a:prstGeom prst="rect">
                        <a:avLst/>
                      </a:prstGeom>
                      <a:noFill/>
                      <a:ln w="6350">
                        <a:noFill/>
                      </a:ln>
                    </wps:spPr>
                    <wps:txbx>
                      <w:txbxContent>
                        <w:p w14:paraId="42E6C367" w14:textId="77777777" w:rsidR="00221DF0" w:rsidRPr="00641607" w:rsidRDefault="00221DF0" w:rsidP="00221DF0">
                          <w:pPr>
                            <w:pBdr>
                              <w:bottom w:val="single" w:sz="6" w:space="1" w:color="auto"/>
                            </w:pBdr>
                            <w:rPr>
                              <w:sz w:val="16"/>
                              <w:szCs w:val="16"/>
                            </w:rPr>
                          </w:pPr>
                        </w:p>
                        <w:p w14:paraId="29E32940" w14:textId="3508638D" w:rsidR="00221DF0" w:rsidRPr="00EB422A" w:rsidRDefault="00D55C19" w:rsidP="00480019">
                          <w:pPr>
                            <w:jc w:val="right"/>
                            <w:rPr>
                              <w:sz w:val="16"/>
                              <w:szCs w:val="16"/>
                            </w:rPr>
                          </w:pPr>
                          <w:r>
                            <w:rPr>
                              <w:sz w:val="16"/>
                              <w:szCs w:val="16"/>
                            </w:rPr>
                            <w:t>V</w:t>
                          </w:r>
                          <w:r w:rsidR="00F12427">
                            <w:rPr>
                              <w:sz w:val="16"/>
                              <w:szCs w:val="16"/>
                            </w:rPr>
                            <w:t>1</w:t>
                          </w:r>
                          <w:r w:rsidR="00480019" w:rsidRPr="00480019">
                            <w:rPr>
                              <w:color w:val="FFFFFF" w:themeColor="background1"/>
                              <w:sz w:val="16"/>
                              <w:szCs w:val="16"/>
                            </w:rPr>
                            <w:t>___</w:t>
                          </w:r>
                          <w:r w:rsidR="008D1A5E">
                            <w:rPr>
                              <w:sz w:val="16"/>
                              <w:szCs w:val="16"/>
                            </w:rPr>
                            <w:t>12 September 2023</w:t>
                          </w:r>
                          <w:r w:rsidR="00480019" w:rsidRPr="00480019">
                            <w:rPr>
                              <w:color w:val="FFFFFF" w:themeColor="background1"/>
                              <w:sz w:val="16"/>
                              <w:szCs w:val="16"/>
                            </w:rPr>
                            <w:t>___</w:t>
                          </w:r>
                          <w:r w:rsidR="00221DF0">
                            <w:rPr>
                              <w:sz w:val="16"/>
                              <w:szCs w:val="16"/>
                            </w:rPr>
                            <w:t>+44 (0) 333 050 9167</w:t>
                          </w:r>
                          <w:r w:rsidR="00480019" w:rsidRPr="00480019">
                            <w:rPr>
                              <w:color w:val="FFFFFF" w:themeColor="background1"/>
                              <w:sz w:val="16"/>
                              <w:szCs w:val="16"/>
                            </w:rPr>
                            <w:t>___</w:t>
                          </w:r>
                          <w:r w:rsidR="004875EC">
                            <w:rPr>
                              <w:sz w:val="16"/>
                              <w:szCs w:val="16"/>
                            </w:rPr>
                            <w:t>suppo</w:t>
                          </w:r>
                          <w:r w:rsidR="004824D0">
                            <w:rPr>
                              <w:sz w:val="16"/>
                              <w:szCs w:val="16"/>
                            </w:rPr>
                            <w:t>rt@nationalcollege.com</w:t>
                          </w:r>
                          <w:r w:rsidR="00480019" w:rsidRPr="00480019">
                            <w:rPr>
                              <w:color w:val="FFFFFF" w:themeColor="background1"/>
                              <w:sz w:val="16"/>
                              <w:szCs w:val="16"/>
                            </w:rPr>
                            <w:t>___</w:t>
                          </w:r>
                          <w:r w:rsidR="004824D0">
                            <w:rPr>
                              <w:sz w:val="16"/>
                              <w:szCs w:val="16"/>
                            </w:rPr>
                            <w:t>nationalcollege.com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393D92" id="_x0000_t202" coordsize="21600,21600" o:spt="202" path="m,l,21600r21600,l21600,xe">
              <v:stroke joinstyle="miter"/>
              <v:path gradientshapeok="t" o:connecttype="rect"/>
            </v:shapetype>
            <v:shape id="Text Box 2" o:spid="_x0000_s1029" type="#_x0000_t202" style="position:absolute;left:0;text-align:left;margin-left:56.55pt;margin-top:-26.85pt;width:476.2pt;height:42.7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" filled="f" stroked="f" strokeweight=".5pt">
              <v:textbox>
                <w:txbxContent>
                  <w:p w14:paraId="42E6C367" w14:textId="77777777" w:rsidR="00221DF0" w:rsidRPr="00641607" w:rsidRDefault="00221DF0" w:rsidP="00221DF0">
                    <w:pPr>
                      <w:pBdr>
                        <w:bottom w:val="single" w:sz="6" w:space="1" w:color="auto"/>
                      </w:pBdr>
                      <w:rPr>
                        <w:sz w:val="16"/>
                        <w:szCs w:val="16"/>
                      </w:rPr>
                    </w:pPr>
                  </w:p>
                  <w:p w14:paraId="29E32940" w14:textId="3508638D" w:rsidR="00221DF0" w:rsidRPr="00EB422A" w:rsidRDefault="00D55C19" w:rsidP="00480019">
                    <w:pPr>
                      <w:jc w:val="right"/>
                      <w:rPr>
                        <w:sz w:val="16"/>
                        <w:szCs w:val="16"/>
                      </w:rPr>
                    </w:pPr>
                    <w:r>
                      <w:rPr>
                        <w:sz w:val="16"/>
                        <w:szCs w:val="16"/>
                      </w:rPr>
                      <w:t>V</w:t>
                    </w:r>
                    <w:r w:rsidR="00F12427">
                      <w:rPr>
                        <w:sz w:val="16"/>
                        <w:szCs w:val="16"/>
                      </w:rPr>
                      <w:t>1</w:t>
                    </w:r>
                    <w:r w:rsidR="00480019" w:rsidRPr="00480019">
                      <w:rPr>
                        <w:color w:val="FFFFFF" w:themeColor="background1"/>
                        <w:sz w:val="16"/>
                        <w:szCs w:val="16"/>
                      </w:rPr>
                      <w:t>___</w:t>
                    </w:r>
                    <w:r w:rsidR="008D1A5E">
                      <w:rPr>
                        <w:sz w:val="16"/>
                        <w:szCs w:val="16"/>
                      </w:rPr>
                      <w:t>12 September 2023</w:t>
                    </w:r>
                    <w:r w:rsidR="00480019" w:rsidRPr="00480019">
                      <w:rPr>
                        <w:color w:val="FFFFFF" w:themeColor="background1"/>
                        <w:sz w:val="16"/>
                        <w:szCs w:val="16"/>
                      </w:rPr>
                      <w:t>___</w:t>
                    </w:r>
                    <w:r w:rsidR="00221DF0">
                      <w:rPr>
                        <w:sz w:val="16"/>
                        <w:szCs w:val="16"/>
                      </w:rPr>
                      <w:t>+44 (0) 333 050 9167</w:t>
                    </w:r>
                    <w:r w:rsidR="00480019" w:rsidRPr="00480019">
                      <w:rPr>
                        <w:color w:val="FFFFFF" w:themeColor="background1"/>
                        <w:sz w:val="16"/>
                        <w:szCs w:val="16"/>
                      </w:rPr>
                      <w:t>___</w:t>
                    </w:r>
                    <w:r w:rsidR="004875EC">
                      <w:rPr>
                        <w:sz w:val="16"/>
                        <w:szCs w:val="16"/>
                      </w:rPr>
                      <w:t>suppo</w:t>
                    </w:r>
                    <w:r w:rsidR="004824D0">
                      <w:rPr>
                        <w:sz w:val="16"/>
                        <w:szCs w:val="16"/>
                      </w:rPr>
                      <w:t>rt@nationalcollege.com</w:t>
                    </w:r>
                    <w:r w:rsidR="00480019" w:rsidRPr="00480019">
                      <w:rPr>
                        <w:color w:val="FFFFFF" w:themeColor="background1"/>
                        <w:sz w:val="16"/>
                        <w:szCs w:val="16"/>
                      </w:rPr>
                      <w:t>___</w:t>
                    </w:r>
                    <w:r w:rsidR="004824D0">
                      <w:rPr>
                        <w:sz w:val="16"/>
                        <w:szCs w:val="16"/>
                      </w:rPr>
                      <w:t>nationalcollege.com</w:t>
                    </w:r>
                  </w:p>
                </w:txbxContent>
              </v:textbox>
            </v:shape>
          </w:pict>
        </mc:Fallback>
      </mc:AlternateContent>
    </w:r>
    <w:r w:rsidR="00480019">
      <w:rPr>
        <w:rFonts w:asciiTheme="majorHAnsi" w:hAnsiTheme="majorHAnsi" w:cstheme="majorHAnsi"/>
        <w:noProof/>
        <w:sz w:val="60"/>
        <w:szCs w:val="60"/>
      </w:rPr>
      <w:drawing>
        <wp:anchor distT="0" distB="0" distL="114300" distR="114300" simplePos="0" relativeHeight="251658240" behindDoc="1" locked="0" layoutInCell="1" allowOverlap="1" wp14:anchorId="7C2007C3" wp14:editId="7AEAF293">
          <wp:simplePos x="0" y="0"/>
          <wp:positionH relativeFrom="column">
            <wp:posOffset>-443865</wp:posOffset>
          </wp:positionH>
          <wp:positionV relativeFrom="paragraph">
            <wp:posOffset>-594995</wp:posOffset>
          </wp:positionV>
          <wp:extent cx="1162685" cy="1010285"/>
          <wp:effectExtent l="0" t="0" r="0" b="0"/>
          <wp:wrapNone/>
          <wp:docPr id="7737111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874575" name="Picture 4"/>
                  <pic:cNvPicPr>
                    <a:picLocks noChangeAspect="1" noChangeArrowheads="1"/>
                  </pic:cNvPicPr>
                </pic:nvPicPr>
                <pic:blipFill rotWithShape="1">
                  <a:blip r:embed="rId1">
                    <a:extLst>
                      <a:ext uri="{28A0092B-C50C-407E-A947-70E740481C1C}">
                        <a14:useLocalDpi xmlns:a14="http://schemas.microsoft.com/office/drawing/2010/main" val="0"/>
                      </a:ext>
                    </a:extLst>
                  </a:blip>
                  <a:srcRect t="90532" r="84580"/>
                  <a:stretch/>
                </pic:blipFill>
                <pic:spPr bwMode="auto">
                  <a:xfrm>
                    <a:off x="0" y="0"/>
                    <a:ext cx="1162685" cy="101028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
      <w:sdtPr>
        <w:id w:val="578791248"/>
        <w:docPartObj>
          <w:docPartGallery w:val="Page Numbers (Bottom of Page)"/>
          <w:docPartUnique/>
        </w:docPartObj>
      </w:sdtPr>
      <w:sdtEndPr>
        <w:rPr>
          <w:noProof/>
          <w:color w:val="000000" w:themeColor="text1"/>
          <w:sz w:val="16"/>
          <w:szCs w:val="16"/>
        </w:rPr>
      </w:sdtEndPr>
      <w:sdtContent>
        <w:r w:rsidR="00EB2245" w:rsidRPr="002E60FF">
          <w:rPr>
            <w:color w:val="000000" w:themeColor="text1"/>
            <w:sz w:val="16"/>
            <w:szCs w:val="16"/>
          </w:rPr>
          <w:fldChar w:fldCharType="begin"/>
        </w:r>
        <w:r w:rsidR="00EB2245" w:rsidRPr="002E60FF">
          <w:rPr>
            <w:color w:val="000000" w:themeColor="text1"/>
            <w:sz w:val="16"/>
            <w:szCs w:val="16"/>
          </w:rPr>
          <w:instrText xml:space="preserve"> PAGE   \* MERGEFORMAT </w:instrText>
        </w:r>
        <w:r w:rsidR="00EB2245" w:rsidRPr="002E60FF">
          <w:rPr>
            <w:color w:val="000000" w:themeColor="text1"/>
            <w:sz w:val="16"/>
            <w:szCs w:val="16"/>
          </w:rPr>
          <w:fldChar w:fldCharType="separate"/>
        </w:r>
        <w:r w:rsidR="00EB2245" w:rsidRPr="002E60FF">
          <w:rPr>
            <w:noProof/>
            <w:color w:val="000000" w:themeColor="text1"/>
            <w:sz w:val="16"/>
            <w:szCs w:val="16"/>
          </w:rPr>
          <w:t>2</w:t>
        </w:r>
        <w:r w:rsidR="00EB2245" w:rsidRPr="002E60FF">
          <w:rPr>
            <w:noProof/>
            <w:color w:val="000000" w:themeColor="text1"/>
            <w:sz w:val="16"/>
            <w:szCs w:val="16"/>
          </w:rPr>
          <w:fldChar w:fldCharType="end"/>
        </w:r>
      </w:sdtContent>
    </w:sdt>
  </w:p>
  <w:p w14:paraId="5E4C750E" w14:textId="77777777" w:rsidR="00996C7A" w:rsidRDefault="00996C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270202"/>
      <w:docPartObj>
        <w:docPartGallery w:val="Page Numbers (Bottom of Page)"/>
        <w:docPartUnique/>
      </w:docPartObj>
    </w:sdtPr>
    <w:sdtEndPr>
      <w:rPr>
        <w:rFonts w:cstheme="majorHAnsi"/>
        <w:noProof/>
        <w:color w:val="000000" w:themeColor="text1"/>
        <w:sz w:val="16"/>
        <w:szCs w:val="16"/>
      </w:rPr>
    </w:sdtEndPr>
    <w:sdtContent>
      <w:p w14:paraId="2EA26D0F" w14:textId="77777777" w:rsidR="00996C7A" w:rsidRPr="002E60FF" w:rsidRDefault="00FF1367">
        <w:pPr>
          <w:pStyle w:val="Footer"/>
          <w:jc w:val="right"/>
          <w:rPr>
            <w:rFonts w:asciiTheme="majorHAnsi" w:hAnsiTheme="majorHAnsi" w:cstheme="majorHAnsi"/>
            <w:color w:val="000000" w:themeColor="text1"/>
            <w:sz w:val="16"/>
            <w:szCs w:val="16"/>
          </w:rPr>
        </w:pPr>
        <w:r w:rsidRPr="00AE494F">
          <w:rPr>
            <w:rFonts w:cstheme="majorHAnsi"/>
            <w:noProof/>
            <w:color w:val="000000" w:themeColor="text1"/>
            <w:sz w:val="16"/>
            <w:szCs w:val="16"/>
          </w:rPr>
          <mc:AlternateContent>
            <mc:Choice Requires="wps">
              <w:drawing>
                <wp:anchor distT="0" distB="0" distL="114300" distR="114300" simplePos="0" relativeHeight="251658241" behindDoc="0" locked="0" layoutInCell="1" allowOverlap="1" wp14:anchorId="27DC5521" wp14:editId="4BEACE98">
                  <wp:simplePos x="0" y="0"/>
                  <wp:positionH relativeFrom="column">
                    <wp:posOffset>-33020</wp:posOffset>
                  </wp:positionH>
                  <wp:positionV relativeFrom="paragraph">
                    <wp:posOffset>-335964</wp:posOffset>
                  </wp:positionV>
                  <wp:extent cx="6776679" cy="542788"/>
                  <wp:effectExtent l="0" t="0" r="0" b="0"/>
                  <wp:wrapNone/>
                  <wp:docPr id="555711760" name="Text Box 2"/>
                  <wp:cNvGraphicFramePr/>
                  <a:graphic xmlns:a="http://schemas.openxmlformats.org/drawingml/2006/main">
                    <a:graphicData uri="http://schemas.microsoft.com/office/word/2010/wordprocessingShape">
                      <wps:wsp>
                        <wps:cNvSpPr txBox="1"/>
                        <wps:spPr>
                          <a:xfrm>
                            <a:off x="0" y="0"/>
                            <a:ext cx="6776679" cy="542788"/>
                          </a:xfrm>
                          <a:prstGeom prst="rect">
                            <a:avLst/>
                          </a:prstGeom>
                          <a:noFill/>
                          <a:ln w="6350">
                            <a:noFill/>
                          </a:ln>
                        </wps:spPr>
                        <wps:txbx>
                          <w:txbxContent>
                            <w:p w14:paraId="0F2A4A9A" w14:textId="647CA6DF" w:rsidR="00641607" w:rsidRPr="00641607" w:rsidRDefault="00641607" w:rsidP="00701D20">
                              <w:pPr>
                                <w:pBdr>
                                  <w:bottom w:val="single" w:sz="6" w:space="1" w:color="auto"/>
                                </w:pBdr>
                                <w:rPr>
                                  <w:sz w:val="16"/>
                                  <w:szCs w:val="16"/>
                                </w:rPr>
                              </w:pPr>
                            </w:p>
                            <w:p w14:paraId="6B882B85" w14:textId="0DE86FA4" w:rsidR="00FF1367" w:rsidRPr="00EB422A" w:rsidRDefault="00701D20" w:rsidP="00701D20">
                              <w:pPr>
                                <w:rPr>
                                  <w:sz w:val="16"/>
                                  <w:szCs w:val="16"/>
                                </w:rPr>
                              </w:pPr>
                              <w:r>
                                <w:rPr>
                                  <w:sz w:val="16"/>
                                  <w:szCs w:val="16"/>
                                </w:rPr>
                                <w:t>nationalcollege.com</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sidR="00170FDA">
                                <w:rPr>
                                  <w:sz w:val="16"/>
                                  <w:szCs w:val="16"/>
                                </w:rPr>
                                <w:t>support@nationalcollege.com</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Pr>
                                  <w:sz w:val="16"/>
                                  <w:szCs w:val="16"/>
                                </w:rPr>
                                <w:t>+44 (0) 333 050 9167</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Pr>
                                  <w:sz w:val="16"/>
                                  <w:szCs w:val="16"/>
                                </w:rPr>
                                <w:t>V</w:t>
                              </w:r>
                              <w:r w:rsidR="00F12427">
                                <w:rPr>
                                  <w:sz w:val="16"/>
                                  <w:szCs w:val="16"/>
                                </w:rPr>
                                <w:t>1</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sidR="008D1A5E">
                                <w:rPr>
                                  <w:sz w:val="16"/>
                                  <w:szCs w:val="16"/>
                                </w:rPr>
                                <w:t>12 September 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DC5521" id="_x0000_t202" coordsize="21600,21600" o:spt="202" path="m,l,21600r21600,l21600,xe">
                  <v:stroke joinstyle="miter"/>
                  <v:path gradientshapeok="t" o:connecttype="rect"/>
                </v:shapetype>
                <v:shape id="_x0000_s1030" type="#_x0000_t202" style="position:absolute;left:0;text-align:left;margin-left:-2.6pt;margin-top:-26.45pt;width:533.6pt;height:42.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" filled="f" stroked="f" strokeweight=".5pt">
                  <v:textbox>
                    <w:txbxContent>
                      <w:p w14:paraId="0F2A4A9A" w14:textId="647CA6DF" w:rsidR="00641607" w:rsidRPr="00641607" w:rsidRDefault="00641607" w:rsidP="00701D20">
                        <w:pPr>
                          <w:pBdr>
                            <w:bottom w:val="single" w:sz="6" w:space="1" w:color="auto"/>
                          </w:pBdr>
                          <w:rPr>
                            <w:sz w:val="16"/>
                            <w:szCs w:val="16"/>
                          </w:rPr>
                        </w:pPr>
                      </w:p>
                      <w:p w14:paraId="6B882B85" w14:textId="0DE86FA4" w:rsidR="00FF1367" w:rsidRPr="00EB422A" w:rsidRDefault="00701D20" w:rsidP="00701D20">
                        <w:pPr>
                          <w:rPr>
                            <w:sz w:val="16"/>
                            <w:szCs w:val="16"/>
                          </w:rPr>
                        </w:pPr>
                        <w:r>
                          <w:rPr>
                            <w:sz w:val="16"/>
                            <w:szCs w:val="16"/>
                          </w:rPr>
                          <w:t>nationalcollege.com</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sidR="00170FDA">
                          <w:rPr>
                            <w:sz w:val="16"/>
                            <w:szCs w:val="16"/>
                          </w:rPr>
                          <w:t>support@nationalcollege.com</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Pr>
                            <w:sz w:val="16"/>
                            <w:szCs w:val="16"/>
                          </w:rPr>
                          <w:t>+44 (0) 333 050 9167</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Pr>
                            <w:sz w:val="16"/>
                            <w:szCs w:val="16"/>
                          </w:rPr>
                          <w:t>V</w:t>
                        </w:r>
                        <w:r w:rsidR="00F12427">
                          <w:rPr>
                            <w:sz w:val="16"/>
                            <w:szCs w:val="16"/>
                          </w:rPr>
                          <w:t>1</w:t>
                        </w:r>
                        <w:r w:rsidR="00480019" w:rsidRPr="00480019">
                          <w:rPr>
                            <w:color w:val="FFFFFF" w:themeColor="background1"/>
                            <w:sz w:val="16"/>
                            <w:szCs w:val="16"/>
                          </w:rPr>
                          <w:t>__</w:t>
                        </w:r>
                        <w:r w:rsidR="00722828">
                          <w:rPr>
                            <w:color w:val="FFFFFF" w:themeColor="background1"/>
                            <w:sz w:val="16"/>
                            <w:szCs w:val="16"/>
                          </w:rPr>
                          <w:t>-</w:t>
                        </w:r>
                        <w:r w:rsidR="00480019" w:rsidRPr="00480019">
                          <w:rPr>
                            <w:color w:val="FFFFFF" w:themeColor="background1"/>
                            <w:sz w:val="16"/>
                            <w:szCs w:val="16"/>
                          </w:rPr>
                          <w:t>__</w:t>
                        </w:r>
                        <w:r w:rsidR="008D1A5E">
                          <w:rPr>
                            <w:sz w:val="16"/>
                            <w:szCs w:val="16"/>
                          </w:rPr>
                          <w:t>12 September 2023</w:t>
                        </w:r>
                      </w:p>
                    </w:txbxContent>
                  </v:textbox>
                </v:shape>
              </w:pict>
            </mc:Fallback>
          </mc:AlternateContent>
        </w:r>
        <w:r w:rsidR="00996C7A" w:rsidRPr="00AE494F">
          <w:rPr>
            <w:rFonts w:cstheme="majorHAnsi"/>
            <w:color w:val="000000" w:themeColor="text1"/>
            <w:sz w:val="16"/>
            <w:szCs w:val="16"/>
          </w:rPr>
          <w:fldChar w:fldCharType="begin"/>
        </w:r>
        <w:r w:rsidR="00996C7A" w:rsidRPr="00AE494F">
          <w:rPr>
            <w:rFonts w:cstheme="majorHAnsi"/>
            <w:color w:val="000000" w:themeColor="text1"/>
            <w:sz w:val="16"/>
            <w:szCs w:val="16"/>
          </w:rPr>
          <w:instrText xml:space="preserve"> PAGE   \* MERGEFORMAT </w:instrText>
        </w:r>
        <w:r w:rsidR="00996C7A" w:rsidRPr="00AE494F">
          <w:rPr>
            <w:rFonts w:cstheme="majorHAnsi"/>
            <w:color w:val="000000" w:themeColor="text1"/>
            <w:sz w:val="16"/>
            <w:szCs w:val="16"/>
          </w:rPr>
          <w:fldChar w:fldCharType="separate"/>
        </w:r>
        <w:r w:rsidR="00996C7A" w:rsidRPr="00AE494F">
          <w:rPr>
            <w:rFonts w:cstheme="majorHAnsi"/>
            <w:noProof/>
            <w:color w:val="000000" w:themeColor="text1"/>
            <w:sz w:val="16"/>
            <w:szCs w:val="16"/>
          </w:rPr>
          <w:t>2</w:t>
        </w:r>
        <w:r w:rsidR="00996C7A" w:rsidRPr="00AE494F">
          <w:rPr>
            <w:rFonts w:cstheme="majorHAnsi"/>
            <w:noProof/>
            <w:color w:val="000000" w:themeColor="text1"/>
            <w:sz w:val="16"/>
            <w:szCs w:val="16"/>
          </w:rPr>
          <w:fldChar w:fldCharType="end"/>
        </w:r>
      </w:p>
    </w:sdtContent>
  </w:sdt>
  <w:p w14:paraId="283E94FE" w14:textId="77777777" w:rsidR="00996C7A" w:rsidRDefault="00996C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E95755" w14:textId="77777777" w:rsidR="00CA0BBF" w:rsidRDefault="00CA0BBF" w:rsidP="00B13020">
      <w:pPr>
        <w:spacing w:after="0" w:line="240" w:lineRule="auto"/>
      </w:pPr>
      <w:r>
        <w:separator/>
      </w:r>
    </w:p>
  </w:footnote>
  <w:footnote w:type="continuationSeparator" w:id="0">
    <w:p w14:paraId="6644422E" w14:textId="77777777" w:rsidR="00CA0BBF" w:rsidRDefault="00CA0BBF" w:rsidP="00B13020">
      <w:pPr>
        <w:spacing w:after="0" w:line="240" w:lineRule="auto"/>
      </w:pPr>
      <w:r>
        <w:continuationSeparator/>
      </w:r>
    </w:p>
  </w:footnote>
  <w:footnote w:type="continuationNotice" w:id="1">
    <w:p w14:paraId="51B09E68" w14:textId="77777777" w:rsidR="00CA0BBF" w:rsidRDefault="00CA0BB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FF047" w14:textId="2CFB15AC" w:rsidR="0000253A" w:rsidRPr="00C835B9" w:rsidRDefault="00EB2245" w:rsidP="00C835B9">
    <w:pPr>
      <w:pStyle w:val="Title"/>
    </w:pPr>
    <w:r w:rsidRPr="00C835B9">
      <w:rPr>
        <w:noProof/>
      </w:rPr>
      <w:drawing>
        <wp:anchor distT="0" distB="0" distL="114300" distR="114300" simplePos="0" relativeHeight="251658242" behindDoc="1" locked="0" layoutInCell="1" allowOverlap="1" wp14:anchorId="5A2B666A" wp14:editId="21F8A509">
          <wp:simplePos x="0" y="0"/>
          <wp:positionH relativeFrom="page">
            <wp:posOffset>11575</wp:posOffset>
          </wp:positionH>
          <wp:positionV relativeFrom="paragraph">
            <wp:posOffset>-449580</wp:posOffset>
          </wp:positionV>
          <wp:extent cx="7524750" cy="1215342"/>
          <wp:effectExtent l="0" t="0" r="0" b="0"/>
          <wp:wrapNone/>
          <wp:docPr id="14885439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180362"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b="88582"/>
                  <a:stretch/>
                </pic:blipFill>
                <pic:spPr bwMode="auto">
                  <a:xfrm>
                    <a:off x="0" y="0"/>
                    <a:ext cx="7527248" cy="12157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6A9CEF" w14:textId="431C9B92" w:rsidR="00A54BCE" w:rsidRPr="00A54BCE" w:rsidRDefault="00A54BCE" w:rsidP="00A54B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E370E"/>
    <w:multiLevelType w:val="hybridMultilevel"/>
    <w:tmpl w:val="9B06A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339ED"/>
    <w:multiLevelType w:val="hybridMultilevel"/>
    <w:tmpl w:val="037633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F450D1"/>
    <w:multiLevelType w:val="hybridMultilevel"/>
    <w:tmpl w:val="446EBB7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79873FC"/>
    <w:multiLevelType w:val="hybridMultilevel"/>
    <w:tmpl w:val="9CEC99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87D56AF"/>
    <w:multiLevelType w:val="hybridMultilevel"/>
    <w:tmpl w:val="8D0EF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4573AE"/>
    <w:multiLevelType w:val="hybridMultilevel"/>
    <w:tmpl w:val="5D24C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4BA61DC"/>
    <w:multiLevelType w:val="hybridMultilevel"/>
    <w:tmpl w:val="9702D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F70D7D"/>
    <w:multiLevelType w:val="hybridMultilevel"/>
    <w:tmpl w:val="6186CF5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8" w15:restartNumberingAfterBreak="0">
    <w:nsid w:val="167E18F6"/>
    <w:multiLevelType w:val="hybridMultilevel"/>
    <w:tmpl w:val="9E165F7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1993566F"/>
    <w:multiLevelType w:val="multilevel"/>
    <w:tmpl w:val="70C82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D114459"/>
    <w:multiLevelType w:val="hybridMultilevel"/>
    <w:tmpl w:val="86E2FE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02557F1"/>
    <w:multiLevelType w:val="hybridMultilevel"/>
    <w:tmpl w:val="220A1F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07C72BE"/>
    <w:multiLevelType w:val="hybridMultilevel"/>
    <w:tmpl w:val="6B5402A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23506970"/>
    <w:multiLevelType w:val="hybridMultilevel"/>
    <w:tmpl w:val="90823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5CD7479"/>
    <w:multiLevelType w:val="hybridMultilevel"/>
    <w:tmpl w:val="396C5A54"/>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2847656C"/>
    <w:multiLevelType w:val="hybridMultilevel"/>
    <w:tmpl w:val="3AA8B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8513D2"/>
    <w:multiLevelType w:val="hybridMultilevel"/>
    <w:tmpl w:val="064CD12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299034AE"/>
    <w:multiLevelType w:val="hybridMultilevel"/>
    <w:tmpl w:val="678248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D95693C"/>
    <w:multiLevelType w:val="hybridMultilevel"/>
    <w:tmpl w:val="FF0C11A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2EA65747"/>
    <w:multiLevelType w:val="hybridMultilevel"/>
    <w:tmpl w:val="EA020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2153DD"/>
    <w:multiLevelType w:val="hybridMultilevel"/>
    <w:tmpl w:val="0158C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80F61BF"/>
    <w:multiLevelType w:val="hybridMultilevel"/>
    <w:tmpl w:val="39827B1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3B741BBF"/>
    <w:multiLevelType w:val="hybridMultilevel"/>
    <w:tmpl w:val="699E6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C5B2232"/>
    <w:multiLevelType w:val="hybridMultilevel"/>
    <w:tmpl w:val="FCB2C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D7440E8"/>
    <w:multiLevelType w:val="hybridMultilevel"/>
    <w:tmpl w:val="8FBA3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23E79EA"/>
    <w:multiLevelType w:val="hybridMultilevel"/>
    <w:tmpl w:val="99EEA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A878F6"/>
    <w:multiLevelType w:val="hybridMultilevel"/>
    <w:tmpl w:val="8B98E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5AE7515"/>
    <w:multiLevelType w:val="hybridMultilevel"/>
    <w:tmpl w:val="A96E5B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76D5669"/>
    <w:multiLevelType w:val="hybridMultilevel"/>
    <w:tmpl w:val="AB9052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07305F4"/>
    <w:multiLevelType w:val="hybridMultilevel"/>
    <w:tmpl w:val="136ECC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2193E02"/>
    <w:multiLevelType w:val="hybridMultilevel"/>
    <w:tmpl w:val="45AE92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40745C2"/>
    <w:multiLevelType w:val="hybridMultilevel"/>
    <w:tmpl w:val="C5920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79E08E3"/>
    <w:multiLevelType w:val="hybridMultilevel"/>
    <w:tmpl w:val="A718C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8C012A9"/>
    <w:multiLevelType w:val="hybridMultilevel"/>
    <w:tmpl w:val="B0F2C570"/>
    <w:lvl w:ilvl="0" w:tplc="EF46F908">
      <w:start w:val="1"/>
      <w:numFmt w:val="decimal"/>
      <w:pStyle w:val="Policysections"/>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34" w15:restartNumberingAfterBreak="0">
    <w:nsid w:val="593D308E"/>
    <w:multiLevelType w:val="hybridMultilevel"/>
    <w:tmpl w:val="916C4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6910C25"/>
    <w:multiLevelType w:val="hybridMultilevel"/>
    <w:tmpl w:val="628E4C46"/>
    <w:lvl w:ilvl="0" w:tplc="6930C502">
      <w:start w:val="1"/>
      <w:numFmt w:val="decimal"/>
      <w:lvlText w:val="%1."/>
      <w:lvlJc w:val="left"/>
      <w:pPr>
        <w:ind w:left="720" w:hanging="360"/>
      </w:pPr>
      <w:rPr>
        <w:b w:val="0"/>
        <w:bCs/>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B1C65DD"/>
    <w:multiLevelType w:val="hybridMultilevel"/>
    <w:tmpl w:val="49AA7D4E"/>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7" w15:restartNumberingAfterBreak="0">
    <w:nsid w:val="6F2240AD"/>
    <w:multiLevelType w:val="hybridMultilevel"/>
    <w:tmpl w:val="D38E89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FA27A89"/>
    <w:multiLevelType w:val="hybridMultilevel"/>
    <w:tmpl w:val="63A4F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F124B6"/>
    <w:multiLevelType w:val="hybridMultilevel"/>
    <w:tmpl w:val="0360C9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AE90648"/>
    <w:multiLevelType w:val="hybridMultilevel"/>
    <w:tmpl w:val="516AA6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F7F6FEB"/>
    <w:multiLevelType w:val="hybridMultilevel"/>
    <w:tmpl w:val="9B2A434C"/>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FF07F63"/>
    <w:multiLevelType w:val="hybridMultilevel"/>
    <w:tmpl w:val="790C3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1566678">
    <w:abstractNumId w:val="9"/>
  </w:num>
  <w:num w:numId="2" w16cid:durableId="481041278">
    <w:abstractNumId w:val="32"/>
  </w:num>
  <w:num w:numId="3" w16cid:durableId="716470638">
    <w:abstractNumId w:val="27"/>
  </w:num>
  <w:num w:numId="4" w16cid:durableId="1134248584">
    <w:abstractNumId w:val="35"/>
  </w:num>
  <w:num w:numId="5" w16cid:durableId="1173687907">
    <w:abstractNumId w:val="19"/>
  </w:num>
  <w:num w:numId="6" w16cid:durableId="294140563">
    <w:abstractNumId w:val="28"/>
  </w:num>
  <w:num w:numId="7" w16cid:durableId="525289912">
    <w:abstractNumId w:val="33"/>
  </w:num>
  <w:num w:numId="8" w16cid:durableId="157158469">
    <w:abstractNumId w:val="34"/>
  </w:num>
  <w:num w:numId="9" w16cid:durableId="1970896724">
    <w:abstractNumId w:val="41"/>
  </w:num>
  <w:num w:numId="10" w16cid:durableId="1739401448">
    <w:abstractNumId w:val="3"/>
  </w:num>
  <w:num w:numId="11" w16cid:durableId="729613607">
    <w:abstractNumId w:val="25"/>
  </w:num>
  <w:num w:numId="12" w16cid:durableId="1121728254">
    <w:abstractNumId w:val="24"/>
  </w:num>
  <w:num w:numId="13" w16cid:durableId="1824927300">
    <w:abstractNumId w:val="15"/>
  </w:num>
  <w:num w:numId="14" w16cid:durableId="925965293">
    <w:abstractNumId w:val="4"/>
  </w:num>
  <w:num w:numId="15" w16cid:durableId="1371952955">
    <w:abstractNumId w:val="42"/>
  </w:num>
  <w:num w:numId="16" w16cid:durableId="430199983">
    <w:abstractNumId w:val="10"/>
  </w:num>
  <w:num w:numId="17" w16cid:durableId="604312030">
    <w:abstractNumId w:val="13"/>
  </w:num>
  <w:num w:numId="18" w16cid:durableId="300572890">
    <w:abstractNumId w:val="40"/>
  </w:num>
  <w:num w:numId="19" w16cid:durableId="191454846">
    <w:abstractNumId w:val="0"/>
  </w:num>
  <w:num w:numId="20" w16cid:durableId="2028166644">
    <w:abstractNumId w:val="29"/>
  </w:num>
  <w:num w:numId="21" w16cid:durableId="1061442182">
    <w:abstractNumId w:val="20"/>
  </w:num>
  <w:num w:numId="22" w16cid:durableId="2041053413">
    <w:abstractNumId w:val="38"/>
  </w:num>
  <w:num w:numId="23" w16cid:durableId="1068579726">
    <w:abstractNumId w:val="5"/>
  </w:num>
  <w:num w:numId="24" w16cid:durableId="22825678">
    <w:abstractNumId w:val="23"/>
  </w:num>
  <w:num w:numId="25" w16cid:durableId="1227106910">
    <w:abstractNumId w:val="22"/>
  </w:num>
  <w:num w:numId="26" w16cid:durableId="1347050554">
    <w:abstractNumId w:val="1"/>
  </w:num>
  <w:num w:numId="27" w16cid:durableId="623392649">
    <w:abstractNumId w:val="36"/>
  </w:num>
  <w:num w:numId="28" w16cid:durableId="759909086">
    <w:abstractNumId w:val="21"/>
  </w:num>
  <w:num w:numId="29" w16cid:durableId="59325181">
    <w:abstractNumId w:val="12"/>
  </w:num>
  <w:num w:numId="30" w16cid:durableId="81535639">
    <w:abstractNumId w:val="14"/>
  </w:num>
  <w:num w:numId="31" w16cid:durableId="1919362774">
    <w:abstractNumId w:val="18"/>
  </w:num>
  <w:num w:numId="32" w16cid:durableId="1301761603">
    <w:abstractNumId w:val="16"/>
  </w:num>
  <w:num w:numId="33" w16cid:durableId="697120077">
    <w:abstractNumId w:val="8"/>
  </w:num>
  <w:num w:numId="34" w16cid:durableId="1456486631">
    <w:abstractNumId w:val="7"/>
  </w:num>
  <w:num w:numId="35" w16cid:durableId="102695745">
    <w:abstractNumId w:val="2"/>
  </w:num>
  <w:num w:numId="36" w16cid:durableId="401483852">
    <w:abstractNumId w:val="6"/>
  </w:num>
  <w:num w:numId="37" w16cid:durableId="713697118">
    <w:abstractNumId w:val="26"/>
  </w:num>
  <w:num w:numId="38" w16cid:durableId="84108825">
    <w:abstractNumId w:val="17"/>
  </w:num>
  <w:num w:numId="39" w16cid:durableId="128786796">
    <w:abstractNumId w:val="39"/>
  </w:num>
  <w:num w:numId="40" w16cid:durableId="1804808857">
    <w:abstractNumId w:val="30"/>
  </w:num>
  <w:num w:numId="41" w16cid:durableId="66267753">
    <w:abstractNumId w:val="37"/>
  </w:num>
  <w:num w:numId="42" w16cid:durableId="1851750091">
    <w:abstractNumId w:val="31"/>
  </w:num>
  <w:num w:numId="43" w16cid:durableId="209500752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618"/>
    <w:rsid w:val="0000253A"/>
    <w:rsid w:val="000158B6"/>
    <w:rsid w:val="00024997"/>
    <w:rsid w:val="00040620"/>
    <w:rsid w:val="0005152D"/>
    <w:rsid w:val="00064FD5"/>
    <w:rsid w:val="00074377"/>
    <w:rsid w:val="000A74DD"/>
    <w:rsid w:val="000B2CDF"/>
    <w:rsid w:val="000B5A6C"/>
    <w:rsid w:val="000C02C1"/>
    <w:rsid w:val="000D339D"/>
    <w:rsid w:val="0011220D"/>
    <w:rsid w:val="0011663F"/>
    <w:rsid w:val="00120687"/>
    <w:rsid w:val="00127E09"/>
    <w:rsid w:val="001360A7"/>
    <w:rsid w:val="001522B1"/>
    <w:rsid w:val="00163158"/>
    <w:rsid w:val="00170FDA"/>
    <w:rsid w:val="00183912"/>
    <w:rsid w:val="0019022C"/>
    <w:rsid w:val="001B40F5"/>
    <w:rsid w:val="001C7C6B"/>
    <w:rsid w:val="002007A7"/>
    <w:rsid w:val="00221DF0"/>
    <w:rsid w:val="0025107E"/>
    <w:rsid w:val="00251AA5"/>
    <w:rsid w:val="00253C4F"/>
    <w:rsid w:val="0028340D"/>
    <w:rsid w:val="002977B3"/>
    <w:rsid w:val="002A585E"/>
    <w:rsid w:val="002A7461"/>
    <w:rsid w:val="002B4EB4"/>
    <w:rsid w:val="002C0EAE"/>
    <w:rsid w:val="002C57DD"/>
    <w:rsid w:val="002E60FF"/>
    <w:rsid w:val="002F11C9"/>
    <w:rsid w:val="00311A23"/>
    <w:rsid w:val="0031314E"/>
    <w:rsid w:val="00324B23"/>
    <w:rsid w:val="00324BFB"/>
    <w:rsid w:val="00351618"/>
    <w:rsid w:val="00391C02"/>
    <w:rsid w:val="003A17A1"/>
    <w:rsid w:val="003A6446"/>
    <w:rsid w:val="003B1FDD"/>
    <w:rsid w:val="003B370F"/>
    <w:rsid w:val="003D2762"/>
    <w:rsid w:val="003E338D"/>
    <w:rsid w:val="0040624F"/>
    <w:rsid w:val="00423FBD"/>
    <w:rsid w:val="00466D73"/>
    <w:rsid w:val="00480019"/>
    <w:rsid w:val="004803B0"/>
    <w:rsid w:val="004824D0"/>
    <w:rsid w:val="004875EC"/>
    <w:rsid w:val="00496863"/>
    <w:rsid w:val="00497C79"/>
    <w:rsid w:val="004B1EB8"/>
    <w:rsid w:val="004C467A"/>
    <w:rsid w:val="004C562C"/>
    <w:rsid w:val="004C7D41"/>
    <w:rsid w:val="004D0907"/>
    <w:rsid w:val="004E0AD9"/>
    <w:rsid w:val="004F1319"/>
    <w:rsid w:val="00503C36"/>
    <w:rsid w:val="00511E8C"/>
    <w:rsid w:val="00512E21"/>
    <w:rsid w:val="005339D4"/>
    <w:rsid w:val="00533DEA"/>
    <w:rsid w:val="00535378"/>
    <w:rsid w:val="005401E9"/>
    <w:rsid w:val="00540838"/>
    <w:rsid w:val="0054300F"/>
    <w:rsid w:val="00550F3E"/>
    <w:rsid w:val="005727DB"/>
    <w:rsid w:val="00577CCF"/>
    <w:rsid w:val="00581C5A"/>
    <w:rsid w:val="005A3A24"/>
    <w:rsid w:val="005B410D"/>
    <w:rsid w:val="005E00AE"/>
    <w:rsid w:val="00600B33"/>
    <w:rsid w:val="00600E65"/>
    <w:rsid w:val="0060192A"/>
    <w:rsid w:val="0061303B"/>
    <w:rsid w:val="00614387"/>
    <w:rsid w:val="00624174"/>
    <w:rsid w:val="0062547C"/>
    <w:rsid w:val="00641607"/>
    <w:rsid w:val="006464BC"/>
    <w:rsid w:val="006519CB"/>
    <w:rsid w:val="006617BF"/>
    <w:rsid w:val="00677F69"/>
    <w:rsid w:val="00690415"/>
    <w:rsid w:val="00692D91"/>
    <w:rsid w:val="006A6D73"/>
    <w:rsid w:val="006B3621"/>
    <w:rsid w:val="006D3792"/>
    <w:rsid w:val="006E02D1"/>
    <w:rsid w:val="006E2B06"/>
    <w:rsid w:val="00701D20"/>
    <w:rsid w:val="00701D4B"/>
    <w:rsid w:val="007021D6"/>
    <w:rsid w:val="00705207"/>
    <w:rsid w:val="00715B58"/>
    <w:rsid w:val="00722607"/>
    <w:rsid w:val="00722828"/>
    <w:rsid w:val="00737B29"/>
    <w:rsid w:val="0074548B"/>
    <w:rsid w:val="00746036"/>
    <w:rsid w:val="007466CC"/>
    <w:rsid w:val="00754D8F"/>
    <w:rsid w:val="00757F80"/>
    <w:rsid w:val="007609B3"/>
    <w:rsid w:val="00783264"/>
    <w:rsid w:val="00785148"/>
    <w:rsid w:val="00794116"/>
    <w:rsid w:val="007A79C9"/>
    <w:rsid w:val="007B5442"/>
    <w:rsid w:val="007C0538"/>
    <w:rsid w:val="007C6FE9"/>
    <w:rsid w:val="007D4891"/>
    <w:rsid w:val="007E65E9"/>
    <w:rsid w:val="00822253"/>
    <w:rsid w:val="00830C60"/>
    <w:rsid w:val="008355FF"/>
    <w:rsid w:val="0084340C"/>
    <w:rsid w:val="008511A3"/>
    <w:rsid w:val="00864887"/>
    <w:rsid w:val="00866C38"/>
    <w:rsid w:val="00867230"/>
    <w:rsid w:val="00872BFC"/>
    <w:rsid w:val="0088219C"/>
    <w:rsid w:val="008A158F"/>
    <w:rsid w:val="008B3EE4"/>
    <w:rsid w:val="008B4D91"/>
    <w:rsid w:val="008B5261"/>
    <w:rsid w:val="008C135F"/>
    <w:rsid w:val="008C5E7D"/>
    <w:rsid w:val="008D1A5E"/>
    <w:rsid w:val="008E4FEE"/>
    <w:rsid w:val="00912964"/>
    <w:rsid w:val="009148EC"/>
    <w:rsid w:val="0096375A"/>
    <w:rsid w:val="009836F7"/>
    <w:rsid w:val="00996C7A"/>
    <w:rsid w:val="009B6150"/>
    <w:rsid w:val="009C6E7A"/>
    <w:rsid w:val="009D40C2"/>
    <w:rsid w:val="009E00DE"/>
    <w:rsid w:val="009E2B81"/>
    <w:rsid w:val="00A03AF5"/>
    <w:rsid w:val="00A05EA0"/>
    <w:rsid w:val="00A1279C"/>
    <w:rsid w:val="00A12C34"/>
    <w:rsid w:val="00A34A22"/>
    <w:rsid w:val="00A351F7"/>
    <w:rsid w:val="00A4631D"/>
    <w:rsid w:val="00A543DF"/>
    <w:rsid w:val="00A54BCE"/>
    <w:rsid w:val="00A57D6C"/>
    <w:rsid w:val="00A64568"/>
    <w:rsid w:val="00A73282"/>
    <w:rsid w:val="00A855C7"/>
    <w:rsid w:val="00A97DEC"/>
    <w:rsid w:val="00AA36D1"/>
    <w:rsid w:val="00AA492B"/>
    <w:rsid w:val="00AC270C"/>
    <w:rsid w:val="00AC6FF9"/>
    <w:rsid w:val="00AD0D8E"/>
    <w:rsid w:val="00AE0612"/>
    <w:rsid w:val="00AE494F"/>
    <w:rsid w:val="00AF5DC3"/>
    <w:rsid w:val="00B041A3"/>
    <w:rsid w:val="00B04465"/>
    <w:rsid w:val="00B13020"/>
    <w:rsid w:val="00B219A6"/>
    <w:rsid w:val="00B67B46"/>
    <w:rsid w:val="00B73EB9"/>
    <w:rsid w:val="00B836B2"/>
    <w:rsid w:val="00B85B45"/>
    <w:rsid w:val="00B90EF2"/>
    <w:rsid w:val="00B95C55"/>
    <w:rsid w:val="00BA75AF"/>
    <w:rsid w:val="00BD25F9"/>
    <w:rsid w:val="00BD2650"/>
    <w:rsid w:val="00BE3087"/>
    <w:rsid w:val="00C06CC9"/>
    <w:rsid w:val="00C65A84"/>
    <w:rsid w:val="00C835B9"/>
    <w:rsid w:val="00C97728"/>
    <w:rsid w:val="00C97813"/>
    <w:rsid w:val="00CA0AD9"/>
    <w:rsid w:val="00CA0BBF"/>
    <w:rsid w:val="00CC14C8"/>
    <w:rsid w:val="00D02B52"/>
    <w:rsid w:val="00D11A37"/>
    <w:rsid w:val="00D559A8"/>
    <w:rsid w:val="00D55C19"/>
    <w:rsid w:val="00D613D9"/>
    <w:rsid w:val="00D74827"/>
    <w:rsid w:val="00D76DFE"/>
    <w:rsid w:val="00D81340"/>
    <w:rsid w:val="00D83810"/>
    <w:rsid w:val="00D93CE9"/>
    <w:rsid w:val="00DA7DEE"/>
    <w:rsid w:val="00DD079C"/>
    <w:rsid w:val="00DD5EBE"/>
    <w:rsid w:val="00DE2C03"/>
    <w:rsid w:val="00DE31C2"/>
    <w:rsid w:val="00DF2E0A"/>
    <w:rsid w:val="00E16C06"/>
    <w:rsid w:val="00E27DFB"/>
    <w:rsid w:val="00E400ED"/>
    <w:rsid w:val="00E62201"/>
    <w:rsid w:val="00E63193"/>
    <w:rsid w:val="00E779BC"/>
    <w:rsid w:val="00EA3F99"/>
    <w:rsid w:val="00EB2245"/>
    <w:rsid w:val="00EB422A"/>
    <w:rsid w:val="00EC024F"/>
    <w:rsid w:val="00ED7B22"/>
    <w:rsid w:val="00EF36EE"/>
    <w:rsid w:val="00F12427"/>
    <w:rsid w:val="00F24D3C"/>
    <w:rsid w:val="00F2631D"/>
    <w:rsid w:val="00F311E9"/>
    <w:rsid w:val="00F40C56"/>
    <w:rsid w:val="00F662FE"/>
    <w:rsid w:val="00F74F99"/>
    <w:rsid w:val="00F842C9"/>
    <w:rsid w:val="00F91360"/>
    <w:rsid w:val="00FA4F7F"/>
    <w:rsid w:val="00FB3C6C"/>
    <w:rsid w:val="00FB638C"/>
    <w:rsid w:val="00FC330D"/>
    <w:rsid w:val="00FD27C9"/>
    <w:rsid w:val="00FD5D4D"/>
    <w:rsid w:val="00FE470B"/>
    <w:rsid w:val="00FF0561"/>
    <w:rsid w:val="00FF136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F7209D"/>
  <w15:chartTrackingRefBased/>
  <w15:docId w15:val="{223EFFA3-05C5-42CA-AFE5-EF3F7A7AC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14387"/>
    <w:pPr>
      <w:keepNext/>
      <w:keepLines/>
      <w:spacing w:before="200" w:after="20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Policysections"/>
    <w:next w:val="Normal"/>
    <w:link w:val="Heading2Char"/>
    <w:uiPriority w:val="9"/>
    <w:unhideWhenUsed/>
    <w:qFormat/>
    <w:rsid w:val="00D613D9"/>
    <w:pPr>
      <w:outlineLvl w:val="1"/>
    </w:pPr>
  </w:style>
  <w:style w:type="paragraph" w:styleId="Heading3">
    <w:name w:val="heading 3"/>
    <w:basedOn w:val="Normal"/>
    <w:next w:val="Normal"/>
    <w:link w:val="Heading3Char"/>
    <w:uiPriority w:val="9"/>
    <w:unhideWhenUsed/>
    <w:qFormat/>
    <w:rsid w:val="00BA75AF"/>
    <w:pPr>
      <w:keepNext/>
      <w:keepLines/>
      <w:spacing w:before="200" w:after="200" w:line="276" w:lineRule="auto"/>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302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3020"/>
  </w:style>
  <w:style w:type="paragraph" w:styleId="Footer">
    <w:name w:val="footer"/>
    <w:basedOn w:val="Normal"/>
    <w:link w:val="FooterChar"/>
    <w:uiPriority w:val="99"/>
    <w:unhideWhenUsed/>
    <w:rsid w:val="00B130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3020"/>
  </w:style>
  <w:style w:type="table" w:styleId="TableGrid">
    <w:name w:val="Table Grid"/>
    <w:basedOn w:val="TableNormal"/>
    <w:uiPriority w:val="59"/>
    <w:rsid w:val="000025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DefaultParagraphFont"/>
    <w:rsid w:val="00511E8C"/>
  </w:style>
  <w:style w:type="character" w:customStyle="1" w:styleId="Heading1Char">
    <w:name w:val="Heading 1 Char"/>
    <w:basedOn w:val="DefaultParagraphFont"/>
    <w:link w:val="Heading1"/>
    <w:uiPriority w:val="9"/>
    <w:rsid w:val="0061438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D613D9"/>
    <w:rPr>
      <w:rFonts w:asciiTheme="majorHAnsi" w:eastAsiaTheme="majorEastAsia" w:hAnsiTheme="majorHAnsi" w:cstheme="majorBidi"/>
      <w:color w:val="2F5496" w:themeColor="accent1" w:themeShade="BF"/>
      <w:sz w:val="32"/>
      <w:szCs w:val="32"/>
    </w:rPr>
  </w:style>
  <w:style w:type="paragraph" w:customStyle="1" w:styleId="TNCBodyText">
    <w:name w:val="TNC Body Text"/>
    <w:basedOn w:val="Normal"/>
    <w:link w:val="TNCBodyTextChar"/>
    <w:qFormat/>
    <w:rsid w:val="00251AA5"/>
    <w:pPr>
      <w:spacing w:before="200" w:after="200" w:line="276" w:lineRule="auto"/>
      <w:jc w:val="both"/>
    </w:pPr>
  </w:style>
  <w:style w:type="character" w:customStyle="1" w:styleId="TNCBodyTextChar">
    <w:name w:val="TNC Body Text Char"/>
    <w:basedOn w:val="DefaultParagraphFont"/>
    <w:link w:val="TNCBodyText"/>
    <w:rsid w:val="00251AA5"/>
  </w:style>
  <w:style w:type="character" w:styleId="Hyperlink">
    <w:name w:val="Hyperlink"/>
    <w:basedOn w:val="DefaultParagraphFont"/>
    <w:uiPriority w:val="99"/>
    <w:unhideWhenUsed/>
    <w:rsid w:val="00701D20"/>
    <w:rPr>
      <w:color w:val="0563C1" w:themeColor="hyperlink"/>
      <w:u w:val="single"/>
    </w:rPr>
  </w:style>
  <w:style w:type="character" w:styleId="UnresolvedMention">
    <w:name w:val="Unresolved Mention"/>
    <w:basedOn w:val="DefaultParagraphFont"/>
    <w:uiPriority w:val="99"/>
    <w:semiHidden/>
    <w:unhideWhenUsed/>
    <w:rsid w:val="00701D20"/>
    <w:rPr>
      <w:color w:val="605E5C"/>
      <w:shd w:val="clear" w:color="auto" w:fill="E1DFDD"/>
    </w:rPr>
  </w:style>
  <w:style w:type="paragraph" w:styleId="Title">
    <w:name w:val="Title"/>
    <w:basedOn w:val="Normal"/>
    <w:next w:val="Normal"/>
    <w:link w:val="TitleChar"/>
    <w:uiPriority w:val="10"/>
    <w:qFormat/>
    <w:rsid w:val="00C835B9"/>
    <w:pPr>
      <w:spacing w:before="200" w:after="200" w:line="276" w:lineRule="auto"/>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35B9"/>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FB3C6C"/>
    <w:pPr>
      <w:ind w:left="720"/>
      <w:contextualSpacing/>
    </w:pPr>
  </w:style>
  <w:style w:type="character" w:styleId="CommentReference">
    <w:name w:val="annotation reference"/>
    <w:basedOn w:val="DefaultParagraphFont"/>
    <w:uiPriority w:val="99"/>
    <w:semiHidden/>
    <w:unhideWhenUsed/>
    <w:rsid w:val="00DD079C"/>
    <w:rPr>
      <w:sz w:val="16"/>
      <w:szCs w:val="16"/>
    </w:rPr>
  </w:style>
  <w:style w:type="paragraph" w:styleId="CommentText">
    <w:name w:val="annotation text"/>
    <w:basedOn w:val="Normal"/>
    <w:link w:val="CommentTextChar"/>
    <w:uiPriority w:val="99"/>
    <w:unhideWhenUsed/>
    <w:rsid w:val="00DD079C"/>
    <w:pPr>
      <w:spacing w:line="240" w:lineRule="auto"/>
    </w:pPr>
    <w:rPr>
      <w:sz w:val="20"/>
      <w:szCs w:val="20"/>
    </w:rPr>
  </w:style>
  <w:style w:type="character" w:customStyle="1" w:styleId="CommentTextChar">
    <w:name w:val="Comment Text Char"/>
    <w:basedOn w:val="DefaultParagraphFont"/>
    <w:link w:val="CommentText"/>
    <w:uiPriority w:val="99"/>
    <w:rsid w:val="00DD079C"/>
    <w:rPr>
      <w:sz w:val="20"/>
      <w:szCs w:val="20"/>
    </w:rPr>
  </w:style>
  <w:style w:type="paragraph" w:styleId="CommentSubject">
    <w:name w:val="annotation subject"/>
    <w:basedOn w:val="CommentText"/>
    <w:next w:val="CommentText"/>
    <w:link w:val="CommentSubjectChar"/>
    <w:uiPriority w:val="99"/>
    <w:semiHidden/>
    <w:unhideWhenUsed/>
    <w:rsid w:val="00DD079C"/>
    <w:rPr>
      <w:b/>
      <w:bCs/>
    </w:rPr>
  </w:style>
  <w:style w:type="character" w:customStyle="1" w:styleId="CommentSubjectChar">
    <w:name w:val="Comment Subject Char"/>
    <w:basedOn w:val="CommentTextChar"/>
    <w:link w:val="CommentSubject"/>
    <w:uiPriority w:val="99"/>
    <w:semiHidden/>
    <w:rsid w:val="00DD079C"/>
    <w:rPr>
      <w:b/>
      <w:bCs/>
      <w:sz w:val="20"/>
      <w:szCs w:val="20"/>
    </w:rPr>
  </w:style>
  <w:style w:type="paragraph" w:customStyle="1" w:styleId="Policysections">
    <w:name w:val="Policy sections"/>
    <w:basedOn w:val="Heading1"/>
    <w:link w:val="PolicysectionsChar"/>
    <w:rsid w:val="007021D6"/>
    <w:pPr>
      <w:numPr>
        <w:numId w:val="7"/>
      </w:numPr>
      <w:ind w:left="425" w:hanging="425"/>
    </w:pPr>
  </w:style>
  <w:style w:type="character" w:customStyle="1" w:styleId="PolicysectionsChar">
    <w:name w:val="Policy sections Char"/>
    <w:basedOn w:val="Heading1Char"/>
    <w:link w:val="Policysections"/>
    <w:rsid w:val="007021D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BA75AF"/>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5E00A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23Action\Current%20Work\misc\NEW%20TNC\Word%20Doc\Links\TNC%20Word%20Templates\TNC%20Word%20Template%20Portrait.dotx" TargetMode="External"/></Relationships>
</file>

<file path=word/theme/theme1.xml><?xml version="1.0" encoding="utf-8"?>
<a:theme xmlns:a="http://schemas.openxmlformats.org/drawingml/2006/main" name="Office Theme">
  <a:themeElements>
    <a:clrScheme name="TNC">
      <a:dk1>
        <a:sysClr val="windowText" lastClr="000000"/>
      </a:dk1>
      <a:lt1>
        <a:sysClr val="window" lastClr="FFFFFF"/>
      </a:lt1>
      <a:dk2>
        <a:srgbClr val="44546A"/>
      </a:dk2>
      <a:lt2>
        <a:srgbClr val="E7E6E6"/>
      </a:lt2>
      <a:accent1>
        <a:srgbClr val="4472C4"/>
      </a:accent1>
      <a:accent2>
        <a:srgbClr val="121922"/>
      </a:accent2>
      <a:accent3>
        <a:srgbClr val="A5A5A5"/>
      </a:accent3>
      <a:accent4>
        <a:srgbClr val="398AFF"/>
      </a:accent4>
      <a:accent5>
        <a:srgbClr val="B1B1B1"/>
      </a:accent5>
      <a:accent6>
        <a:srgbClr val="ECECEC"/>
      </a:accent6>
      <a:hlink>
        <a:srgbClr val="0563C1"/>
      </a:hlink>
      <a:folHlink>
        <a:srgbClr val="954F72"/>
      </a:folHlink>
    </a:clrScheme>
    <a:fontScheme name="TNC">
      <a:majorFont>
        <a:latin typeface="Poppins SemiBold"/>
        <a:ea typeface=""/>
        <a:cs typeface=""/>
      </a:majorFont>
      <a:minorFont>
        <a:latin typeface="Poppins-Regular"/>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9CBBE9E5A7F7244A664F65A284BF647" ma:contentTypeVersion="11" ma:contentTypeDescription="Create a new document." ma:contentTypeScope="" ma:versionID="ad74d6d892dcc6e373fa766b83fa90b4">
  <xsd:schema xmlns:xsd="http://www.w3.org/2001/XMLSchema" xmlns:xs="http://www.w3.org/2001/XMLSchema" xmlns:p="http://schemas.microsoft.com/office/2006/metadata/properties" xmlns:ns2="7903bf21-003d-466f-aa85-6982c38cb629" xmlns:ns3="7937486d-7f89-48a9-a51a-8d49fe8c52cb" targetNamespace="http://schemas.microsoft.com/office/2006/metadata/properties" ma:root="true" ma:fieldsID="7760200b8ba0a9bd996d3a96d0e162a8" ns2:_="" ns3:_="">
    <xsd:import namespace="7903bf21-003d-466f-aa85-6982c38cb629"/>
    <xsd:import namespace="7937486d-7f89-48a9-a51a-8d49fe8c52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03bf21-003d-466f-aa85-6982c38cb6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b098528-1434-4f81-a0a4-86cde90b7ae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37486d-7f89-48a9-a51a-8d49fe8c52c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8847573-2d6d-4efc-8297-e3a0d032e810}" ma:internalName="TaxCatchAll" ma:showField="CatchAllData" ma:web="7937486d-7f89-48a9-a51a-8d49fe8c52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03bf21-003d-466f-aa85-6982c38cb629">
      <Terms xmlns="http://schemas.microsoft.com/office/infopath/2007/PartnerControls"/>
    </lcf76f155ced4ddcb4097134ff3c332f>
    <TaxCatchAll xmlns="7937486d-7f89-48a9-a51a-8d49fe8c52cb" xsi:nil="true"/>
  </documentManagement>
</p:properties>
</file>

<file path=customXml/itemProps1.xml><?xml version="1.0" encoding="utf-8"?>
<ds:datastoreItem xmlns:ds="http://schemas.openxmlformats.org/officeDocument/2006/customXml" ds:itemID="{95803C25-7E88-4DEC-99A2-576490844E7E}">
  <ds:schemaRefs>
    <ds:schemaRef ds:uri="http://schemas.microsoft.com/sharepoint/v3/contenttype/forms"/>
  </ds:schemaRefs>
</ds:datastoreItem>
</file>

<file path=customXml/itemProps2.xml><?xml version="1.0" encoding="utf-8"?>
<ds:datastoreItem xmlns:ds="http://schemas.openxmlformats.org/officeDocument/2006/customXml" ds:itemID="{3EF8009C-A24E-4783-88F6-871AA703BD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03bf21-003d-466f-aa85-6982c38cb629"/>
    <ds:schemaRef ds:uri="7937486d-7f89-48a9-a51a-8d49fe8c52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D420B9E-3AD6-4475-B7F1-E3F8130F2611}">
  <ds:schemaRefs>
    <ds:schemaRef ds:uri="http://schemas.microsoft.com/office/2006/metadata/properties"/>
    <ds:schemaRef ds:uri="http://schemas.microsoft.com/office/infopath/2007/PartnerControls"/>
    <ds:schemaRef ds:uri="7903bf21-003d-466f-aa85-6982c38cb629"/>
    <ds:schemaRef ds:uri="7937486d-7f89-48a9-a51a-8d49fe8c52cb"/>
  </ds:schemaRefs>
</ds:datastoreItem>
</file>

<file path=docProps/app.xml><?xml version="1.0" encoding="utf-8"?>
<Properties xmlns="http://schemas.openxmlformats.org/officeDocument/2006/extended-properties" xmlns:vt="http://schemas.openxmlformats.org/officeDocument/2006/docPropsVTypes">
  <Template>TNC Word Template Portrait</Template>
  <TotalTime>9</TotalTime>
  <Pages>10</Pages>
  <Words>1541</Words>
  <Characters>8787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Adam</dc:creator>
  <cp:keywords/>
  <dc:description/>
  <cp:lastModifiedBy>Mark Gough</cp:lastModifiedBy>
  <cp:revision>17</cp:revision>
  <dcterms:created xsi:type="dcterms:W3CDTF">2024-03-27T17:04:00Z</dcterms:created>
  <dcterms:modified xsi:type="dcterms:W3CDTF">2024-03-27T17:12:00Z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0x010100B9CBBE9E5A7F7244A664F65A284BF647</vt:lpwstr>
  </property>
  <property fmtid="{D5CDD505-2E9C-101B-9397-08002B2CF9AE}" pid="3" name="MediaServiceImageTags">
    <vt:lpwstr/>
  </property>
  <property fmtid="{D5CDD505-2E9C-101B-9397-08002B2CF9AE}" pid="4" name="Order">
    <vt:r8>369700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y fmtid="{D5CDD505-2E9C-101B-9397-08002B2CF9AE}" pid="11" name="SharedWithUsers">
    <vt:lpwstr>9;#Josie Tomlinson</vt:lpwstr>
  </property>
</Properties>
</file>