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1D97F3" w14:textId="2CC477C4" w:rsidR="008933B8" w:rsidRDefault="008933B8" w:rsidP="0046268E">
      <w:pPr>
        <w:spacing w:line="240" w:lineRule="auto"/>
        <w:jc w:val="both"/>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46268E">
      <w:pPr>
        <w:spacing w:line="240" w:lineRule="auto"/>
        <w:jc w:val="both"/>
        <w:rPr>
          <w:b/>
          <w:bCs/>
        </w:rPr>
      </w:pPr>
    </w:p>
    <w:p w14:paraId="66362F2A" w14:textId="4751100A" w:rsidR="008933B8" w:rsidRPr="006B228A" w:rsidRDefault="00E1758B" w:rsidP="0046268E">
      <w:pPr>
        <w:spacing w:line="240" w:lineRule="auto"/>
        <w:jc w:val="center"/>
        <w:rPr>
          <w:rFonts w:asciiTheme="majorHAnsi" w:hAnsiTheme="majorHAnsi"/>
          <w:b/>
          <w:bCs/>
          <w:sz w:val="28"/>
          <w:szCs w:val="28"/>
        </w:rPr>
      </w:pPr>
      <w:r>
        <w:rPr>
          <w:rFonts w:asciiTheme="majorHAnsi" w:eastAsiaTheme="majorEastAsia" w:hAnsiTheme="majorHAnsi" w:cstheme="majorBidi"/>
          <w:b/>
          <w:bCs/>
          <w:color w:val="0E2841" w:themeColor="text2"/>
          <w:spacing w:val="-10"/>
          <w:kern w:val="28"/>
          <w:sz w:val="96"/>
          <w:szCs w:val="96"/>
        </w:rPr>
        <w:t>Parental Partnership</w:t>
      </w:r>
    </w:p>
    <w:p w14:paraId="1FD42E4D" w14:textId="77777777" w:rsidR="008933B8" w:rsidRDefault="008933B8" w:rsidP="0046268E">
      <w:pPr>
        <w:spacing w:line="240" w:lineRule="auto"/>
        <w:jc w:val="both"/>
        <w:rPr>
          <w:b/>
          <w:bCs/>
        </w:rPr>
      </w:pPr>
    </w:p>
    <w:p w14:paraId="040677BE" w14:textId="77777777" w:rsidR="008933B8" w:rsidRDefault="008933B8" w:rsidP="0046268E">
      <w:pPr>
        <w:spacing w:line="240" w:lineRule="auto"/>
        <w:jc w:val="both"/>
        <w:rPr>
          <w:b/>
          <w:bCs/>
        </w:rPr>
      </w:pPr>
    </w:p>
    <w:p w14:paraId="4E5A61DC" w14:textId="77777777" w:rsidR="008933B8" w:rsidRDefault="008933B8" w:rsidP="0046268E">
      <w:pPr>
        <w:spacing w:line="240" w:lineRule="auto"/>
        <w:jc w:val="both"/>
        <w:rPr>
          <w:b/>
          <w:bCs/>
        </w:rPr>
      </w:pPr>
    </w:p>
    <w:p w14:paraId="66DDCFB3" w14:textId="77777777" w:rsidR="008933B8" w:rsidRDefault="008933B8" w:rsidP="0046268E">
      <w:pPr>
        <w:spacing w:line="240" w:lineRule="auto"/>
        <w:jc w:val="both"/>
        <w:rPr>
          <w:b/>
          <w:bCs/>
        </w:rPr>
      </w:pPr>
    </w:p>
    <w:p w14:paraId="533C97C4" w14:textId="77777777" w:rsidR="008933B8" w:rsidRDefault="008933B8" w:rsidP="0046268E">
      <w:pPr>
        <w:spacing w:line="240" w:lineRule="auto"/>
        <w:jc w:val="both"/>
        <w:rPr>
          <w:b/>
          <w:bCs/>
        </w:rPr>
      </w:pPr>
    </w:p>
    <w:p w14:paraId="00EDCD60" w14:textId="77777777" w:rsidR="008933B8" w:rsidRDefault="008933B8" w:rsidP="0046268E">
      <w:pPr>
        <w:spacing w:line="240" w:lineRule="auto"/>
        <w:jc w:val="both"/>
        <w:rPr>
          <w:b/>
          <w:bCs/>
        </w:rPr>
      </w:pPr>
    </w:p>
    <w:p w14:paraId="34926068" w14:textId="77777777" w:rsidR="008933B8" w:rsidRDefault="008933B8" w:rsidP="0046268E">
      <w:pPr>
        <w:spacing w:line="240" w:lineRule="auto"/>
        <w:jc w:val="both"/>
        <w:rPr>
          <w:b/>
          <w:bCs/>
        </w:rPr>
      </w:pPr>
    </w:p>
    <w:p w14:paraId="2524F3E9" w14:textId="77777777" w:rsidR="008933B8" w:rsidRDefault="008933B8" w:rsidP="0046268E">
      <w:pPr>
        <w:spacing w:line="240" w:lineRule="auto"/>
        <w:jc w:val="both"/>
        <w:rPr>
          <w:b/>
          <w:bCs/>
        </w:rPr>
      </w:pPr>
    </w:p>
    <w:p w14:paraId="00B8C16E" w14:textId="77777777" w:rsidR="009665CB" w:rsidRDefault="009665CB" w:rsidP="009665CB">
      <w:pPr>
        <w:spacing w:line="240" w:lineRule="auto"/>
        <w:jc w:val="both"/>
        <w:rPr>
          <w:b/>
          <w:bCs/>
        </w:rPr>
      </w:pPr>
    </w:p>
    <w:p w14:paraId="205CC47C" w14:textId="77777777" w:rsidR="009665CB" w:rsidRPr="009665CB" w:rsidRDefault="009665CB" w:rsidP="009665CB">
      <w:pPr>
        <w:spacing w:line="240" w:lineRule="auto"/>
        <w:jc w:val="both"/>
        <w:rPr>
          <w:sz w:val="22"/>
          <w:szCs w:val="22"/>
        </w:rPr>
      </w:pPr>
    </w:p>
    <w:p w14:paraId="1E8B8CDA" w14:textId="6AA757F7" w:rsidR="00D43918" w:rsidRPr="00D43918" w:rsidRDefault="00D43918" w:rsidP="00D43918">
      <w:pPr>
        <w:pStyle w:val="NormalWeb"/>
        <w:numPr>
          <w:ilvl w:val="0"/>
          <w:numId w:val="27"/>
        </w:numPr>
        <w:rPr>
          <w:rStyle w:val="Strong"/>
          <w:rFonts w:ascii="Aptos Display" w:eastAsiaTheme="majorEastAsia" w:hAnsi="Aptos Display" w:cstheme="majorBidi"/>
          <w:b w:val="0"/>
          <w:bCs w:val="0"/>
          <w:kern w:val="2"/>
          <w:sz w:val="22"/>
          <w:szCs w:val="22"/>
          <w:lang w:eastAsia="en-US"/>
          <w14:ligatures w14:val="standardContextual"/>
        </w:rPr>
      </w:pPr>
      <w:r w:rsidRPr="00D43918">
        <w:rPr>
          <w:rStyle w:val="Strong"/>
          <w:rFonts w:ascii="Aptos Display" w:eastAsiaTheme="majorEastAsia" w:hAnsi="Aptos Display" w:cstheme="majorBidi"/>
          <w:b w:val="0"/>
          <w:bCs w:val="0"/>
          <w:kern w:val="2"/>
          <w:sz w:val="22"/>
          <w:szCs w:val="22"/>
          <w:lang w:eastAsia="en-US"/>
          <w14:ligatures w14:val="standardContextual"/>
        </w:rPr>
        <w:lastRenderedPageBreak/>
        <w:t>Policy Statement</w:t>
      </w:r>
    </w:p>
    <w:p w14:paraId="11C11397" w14:textId="61769DAB" w:rsidR="009665CB" w:rsidRPr="00D43918" w:rsidRDefault="009665CB" w:rsidP="00D43918">
      <w:pPr>
        <w:pStyle w:val="NormalWeb"/>
        <w:rPr>
          <w:rFonts w:ascii="Aptos Display" w:hAnsi="Aptos Display"/>
          <w:sz w:val="22"/>
          <w:szCs w:val="22"/>
        </w:rPr>
      </w:pPr>
      <w:r w:rsidRPr="00D43918">
        <w:rPr>
          <w:rFonts w:ascii="Aptos Display" w:hAnsi="Aptos Display"/>
          <w:sz w:val="22"/>
          <w:szCs w:val="22"/>
        </w:rPr>
        <w:t>At Walk in the Park Nursery, we believe that children thrive when parents, carers, and practitioners work together in a close and respectful partnership. We value parents as the primary educators of their children and aim to develop positive, open, and trusting relationships with all families. This collaborative approach ensures the best possible outcomes for each child, promotes consistency between home and nursery, and supports every child’s safety, wellbeing, and learning.</w:t>
      </w:r>
    </w:p>
    <w:p w14:paraId="765A41DA" w14:textId="7F9D349D" w:rsidR="00D43918" w:rsidRDefault="00D43918" w:rsidP="00D43918">
      <w:pPr>
        <w:pStyle w:val="NormalWeb"/>
        <w:numPr>
          <w:ilvl w:val="0"/>
          <w:numId w:val="27"/>
        </w:numPr>
        <w:rPr>
          <w:rStyle w:val="Strong"/>
          <w:rFonts w:ascii="Aptos Display" w:eastAsiaTheme="majorEastAsia" w:hAnsi="Aptos Display" w:cstheme="majorBidi"/>
          <w:b w:val="0"/>
          <w:bCs w:val="0"/>
          <w:kern w:val="2"/>
          <w:sz w:val="22"/>
          <w:szCs w:val="22"/>
          <w:lang w:eastAsia="en-US"/>
          <w14:ligatures w14:val="standardContextual"/>
        </w:rPr>
      </w:pPr>
      <w:r w:rsidRPr="00D43918">
        <w:rPr>
          <w:rStyle w:val="Strong"/>
          <w:rFonts w:ascii="Aptos Display" w:eastAsiaTheme="majorEastAsia" w:hAnsi="Aptos Display" w:cstheme="majorBidi"/>
          <w:b w:val="0"/>
          <w:bCs w:val="0"/>
          <w:kern w:val="2"/>
          <w:sz w:val="22"/>
          <w:szCs w:val="22"/>
          <w:lang w:eastAsia="en-US"/>
          <w14:ligatures w14:val="standardContextual"/>
        </w:rPr>
        <w:t>Aims</w:t>
      </w:r>
    </w:p>
    <w:p w14:paraId="5C7F0F23" w14:textId="20FF1F23" w:rsidR="009665CB" w:rsidRPr="00D43918" w:rsidRDefault="009665CB" w:rsidP="00D43918">
      <w:pPr>
        <w:pStyle w:val="NormalWeb"/>
        <w:ind w:left="360"/>
        <w:rPr>
          <w:rFonts w:ascii="Aptos Display" w:hAnsi="Aptos Display"/>
          <w:sz w:val="22"/>
          <w:szCs w:val="22"/>
        </w:rPr>
      </w:pPr>
      <w:r w:rsidRPr="00D43918">
        <w:rPr>
          <w:rFonts w:ascii="Aptos Display" w:hAnsi="Aptos Display"/>
          <w:sz w:val="22"/>
          <w:szCs w:val="22"/>
        </w:rPr>
        <w:t>The aims of this policy are to:</w:t>
      </w:r>
    </w:p>
    <w:p w14:paraId="1174A27C" w14:textId="77777777" w:rsidR="009665CB" w:rsidRPr="00D43918" w:rsidRDefault="009665CB" w:rsidP="009665CB">
      <w:pPr>
        <w:pStyle w:val="NormalWeb"/>
        <w:numPr>
          <w:ilvl w:val="0"/>
          <w:numId w:val="19"/>
        </w:numPr>
        <w:rPr>
          <w:rFonts w:ascii="Aptos Display" w:hAnsi="Aptos Display"/>
          <w:sz w:val="22"/>
          <w:szCs w:val="22"/>
        </w:rPr>
      </w:pPr>
      <w:r w:rsidRPr="00D43918">
        <w:rPr>
          <w:rFonts w:ascii="Aptos Display" w:hAnsi="Aptos Display"/>
          <w:sz w:val="22"/>
          <w:szCs w:val="22"/>
        </w:rPr>
        <w:t>Foster mutual respect and trust between staff and parents/carers.</w:t>
      </w:r>
    </w:p>
    <w:p w14:paraId="428A30AF" w14:textId="77777777" w:rsidR="009665CB" w:rsidRPr="00D43918" w:rsidRDefault="009665CB" w:rsidP="009665CB">
      <w:pPr>
        <w:pStyle w:val="NormalWeb"/>
        <w:numPr>
          <w:ilvl w:val="0"/>
          <w:numId w:val="19"/>
        </w:numPr>
        <w:rPr>
          <w:rFonts w:ascii="Aptos Display" w:hAnsi="Aptos Display"/>
          <w:sz w:val="22"/>
          <w:szCs w:val="22"/>
        </w:rPr>
      </w:pPr>
      <w:r w:rsidRPr="00D43918">
        <w:rPr>
          <w:rFonts w:ascii="Aptos Display" w:hAnsi="Aptos Display"/>
          <w:sz w:val="22"/>
          <w:szCs w:val="22"/>
        </w:rPr>
        <w:t>Ensure parents are informed, involved, and consulted on all aspects of their child’s care, learning, and development.</w:t>
      </w:r>
    </w:p>
    <w:p w14:paraId="4A7A87E9" w14:textId="77777777" w:rsidR="009665CB" w:rsidRPr="00D43918" w:rsidRDefault="009665CB" w:rsidP="009665CB">
      <w:pPr>
        <w:pStyle w:val="NormalWeb"/>
        <w:numPr>
          <w:ilvl w:val="0"/>
          <w:numId w:val="19"/>
        </w:numPr>
        <w:rPr>
          <w:rFonts w:ascii="Aptos Display" w:hAnsi="Aptos Display"/>
          <w:sz w:val="22"/>
          <w:szCs w:val="22"/>
        </w:rPr>
      </w:pPr>
      <w:r w:rsidRPr="00D43918">
        <w:rPr>
          <w:rFonts w:ascii="Aptos Display" w:hAnsi="Aptos Display"/>
          <w:sz w:val="22"/>
          <w:szCs w:val="22"/>
        </w:rPr>
        <w:t>Create effective communication channels to share information promptly and sensitively.</w:t>
      </w:r>
    </w:p>
    <w:p w14:paraId="59BCC36B" w14:textId="77777777" w:rsidR="009665CB" w:rsidRPr="00D43918" w:rsidRDefault="009665CB" w:rsidP="009665CB">
      <w:pPr>
        <w:pStyle w:val="NormalWeb"/>
        <w:numPr>
          <w:ilvl w:val="0"/>
          <w:numId w:val="19"/>
        </w:numPr>
        <w:rPr>
          <w:rFonts w:ascii="Aptos Display" w:hAnsi="Aptos Display"/>
          <w:sz w:val="22"/>
          <w:szCs w:val="22"/>
        </w:rPr>
      </w:pPr>
      <w:r w:rsidRPr="00D43918">
        <w:rPr>
          <w:rFonts w:ascii="Aptos Display" w:hAnsi="Aptos Display"/>
          <w:sz w:val="22"/>
          <w:szCs w:val="22"/>
        </w:rPr>
        <w:t>Support parental involvement in safeguarding and promoting children’s welfare.</w:t>
      </w:r>
    </w:p>
    <w:p w14:paraId="39A1CE8A" w14:textId="77777777" w:rsidR="009665CB" w:rsidRPr="00D43918" w:rsidRDefault="009665CB" w:rsidP="009665CB">
      <w:pPr>
        <w:pStyle w:val="NormalWeb"/>
        <w:numPr>
          <w:ilvl w:val="0"/>
          <w:numId w:val="19"/>
        </w:numPr>
        <w:rPr>
          <w:rFonts w:ascii="Aptos Display" w:hAnsi="Aptos Display"/>
          <w:sz w:val="22"/>
          <w:szCs w:val="22"/>
        </w:rPr>
      </w:pPr>
      <w:r w:rsidRPr="00D43918">
        <w:rPr>
          <w:rFonts w:ascii="Aptos Display" w:hAnsi="Aptos Display"/>
          <w:sz w:val="22"/>
          <w:szCs w:val="22"/>
        </w:rPr>
        <w:t>Provide opportunities for parents to contribute to planning, decision-making, and evaluation of our provision.</w:t>
      </w:r>
    </w:p>
    <w:p w14:paraId="0F7D68D7" w14:textId="77777777" w:rsidR="009665CB" w:rsidRPr="00D43918" w:rsidRDefault="009665CB" w:rsidP="00020CC0">
      <w:r w:rsidRPr="00D43918">
        <w:rPr>
          <w:rStyle w:val="Strong"/>
          <w:rFonts w:ascii="Aptos Display" w:hAnsi="Aptos Display"/>
          <w:b w:val="0"/>
          <w:bCs w:val="0"/>
          <w:sz w:val="22"/>
          <w:szCs w:val="22"/>
        </w:rPr>
        <w:t>3. Principles of Partnership</w:t>
      </w:r>
    </w:p>
    <w:p w14:paraId="592BB860" w14:textId="77777777" w:rsidR="009665CB" w:rsidRPr="00D43918" w:rsidRDefault="009665CB" w:rsidP="009665CB">
      <w:pPr>
        <w:pStyle w:val="NormalWeb"/>
        <w:rPr>
          <w:rFonts w:ascii="Aptos Display" w:hAnsi="Aptos Display"/>
          <w:sz w:val="22"/>
          <w:szCs w:val="22"/>
        </w:rPr>
      </w:pPr>
      <w:r w:rsidRPr="00D43918">
        <w:rPr>
          <w:rFonts w:ascii="Aptos Display" w:hAnsi="Aptos Display"/>
          <w:sz w:val="22"/>
          <w:szCs w:val="22"/>
        </w:rPr>
        <w:t>Our approach to parental partnership is underpinned by the following principles:</w:t>
      </w:r>
    </w:p>
    <w:p w14:paraId="7D4D2485" w14:textId="77777777" w:rsidR="009665CB" w:rsidRPr="00D43918" w:rsidRDefault="009665CB" w:rsidP="009665CB">
      <w:pPr>
        <w:pStyle w:val="NormalWeb"/>
        <w:numPr>
          <w:ilvl w:val="0"/>
          <w:numId w:val="20"/>
        </w:numPr>
        <w:rPr>
          <w:rFonts w:ascii="Aptos Display" w:hAnsi="Aptos Display"/>
          <w:sz w:val="22"/>
          <w:szCs w:val="22"/>
        </w:rPr>
      </w:pPr>
      <w:r w:rsidRPr="00D43918">
        <w:rPr>
          <w:rStyle w:val="Strong"/>
          <w:rFonts w:ascii="Aptos Display" w:eastAsiaTheme="majorEastAsia" w:hAnsi="Aptos Display"/>
          <w:sz w:val="22"/>
          <w:szCs w:val="22"/>
        </w:rPr>
        <w:t>Respect</w:t>
      </w:r>
      <w:r w:rsidRPr="00D43918">
        <w:rPr>
          <w:rFonts w:ascii="Aptos Display" w:hAnsi="Aptos Display"/>
          <w:sz w:val="22"/>
          <w:szCs w:val="22"/>
        </w:rPr>
        <w:t xml:space="preserve"> – Recognising parents’ knowledge and understanding of their child.</w:t>
      </w:r>
    </w:p>
    <w:p w14:paraId="137F06DE" w14:textId="77777777" w:rsidR="009665CB" w:rsidRPr="00D43918" w:rsidRDefault="009665CB" w:rsidP="009665CB">
      <w:pPr>
        <w:pStyle w:val="NormalWeb"/>
        <w:numPr>
          <w:ilvl w:val="0"/>
          <w:numId w:val="20"/>
        </w:numPr>
        <w:rPr>
          <w:rFonts w:ascii="Aptos Display" w:hAnsi="Aptos Display"/>
          <w:sz w:val="22"/>
          <w:szCs w:val="22"/>
        </w:rPr>
      </w:pPr>
      <w:r w:rsidRPr="00D43918">
        <w:rPr>
          <w:rStyle w:val="Strong"/>
          <w:rFonts w:ascii="Aptos Display" w:eastAsiaTheme="majorEastAsia" w:hAnsi="Aptos Display"/>
          <w:sz w:val="22"/>
          <w:szCs w:val="22"/>
        </w:rPr>
        <w:t>Communication</w:t>
      </w:r>
      <w:r w:rsidRPr="00D43918">
        <w:rPr>
          <w:rFonts w:ascii="Aptos Display" w:hAnsi="Aptos Display"/>
          <w:sz w:val="22"/>
          <w:szCs w:val="22"/>
        </w:rPr>
        <w:t xml:space="preserve"> – Sharing information in a timely, clear, and accessible manner.</w:t>
      </w:r>
    </w:p>
    <w:p w14:paraId="0B373291" w14:textId="77777777" w:rsidR="009665CB" w:rsidRPr="00D43918" w:rsidRDefault="009665CB" w:rsidP="009665CB">
      <w:pPr>
        <w:pStyle w:val="NormalWeb"/>
        <w:numPr>
          <w:ilvl w:val="0"/>
          <w:numId w:val="20"/>
        </w:numPr>
        <w:rPr>
          <w:rFonts w:ascii="Aptos Display" w:hAnsi="Aptos Display"/>
          <w:sz w:val="22"/>
          <w:szCs w:val="22"/>
        </w:rPr>
      </w:pPr>
      <w:r w:rsidRPr="00D43918">
        <w:rPr>
          <w:rStyle w:val="Strong"/>
          <w:rFonts w:ascii="Aptos Display" w:eastAsiaTheme="majorEastAsia" w:hAnsi="Aptos Display"/>
          <w:sz w:val="22"/>
          <w:szCs w:val="22"/>
        </w:rPr>
        <w:t>Inclusivity</w:t>
      </w:r>
      <w:r w:rsidRPr="00D43918">
        <w:rPr>
          <w:rFonts w:ascii="Aptos Display" w:hAnsi="Aptos Display"/>
          <w:sz w:val="22"/>
          <w:szCs w:val="22"/>
        </w:rPr>
        <w:t xml:space="preserve"> – Valuing diversity and respecting cultural, linguistic, and family differences.</w:t>
      </w:r>
    </w:p>
    <w:p w14:paraId="5F9B95D4" w14:textId="77777777" w:rsidR="009665CB" w:rsidRPr="00D43918" w:rsidRDefault="009665CB" w:rsidP="009665CB">
      <w:pPr>
        <w:pStyle w:val="NormalWeb"/>
        <w:numPr>
          <w:ilvl w:val="0"/>
          <w:numId w:val="20"/>
        </w:numPr>
        <w:rPr>
          <w:rFonts w:ascii="Aptos Display" w:hAnsi="Aptos Display"/>
          <w:sz w:val="22"/>
          <w:szCs w:val="22"/>
        </w:rPr>
      </w:pPr>
      <w:r w:rsidRPr="00D43918">
        <w:rPr>
          <w:rStyle w:val="Strong"/>
          <w:rFonts w:ascii="Aptos Display" w:eastAsiaTheme="majorEastAsia" w:hAnsi="Aptos Display"/>
          <w:sz w:val="22"/>
          <w:szCs w:val="22"/>
        </w:rPr>
        <w:t>Transparency</w:t>
      </w:r>
      <w:r w:rsidRPr="00D43918">
        <w:rPr>
          <w:rFonts w:ascii="Aptos Display" w:hAnsi="Aptos Display"/>
          <w:sz w:val="22"/>
          <w:szCs w:val="22"/>
        </w:rPr>
        <w:t xml:space="preserve"> – Being open about our policies, procedures, and decisions.</w:t>
      </w:r>
    </w:p>
    <w:p w14:paraId="6ECFC5D9" w14:textId="77777777" w:rsidR="009665CB" w:rsidRPr="00D43918" w:rsidRDefault="009665CB" w:rsidP="009665CB">
      <w:pPr>
        <w:pStyle w:val="NormalWeb"/>
        <w:numPr>
          <w:ilvl w:val="0"/>
          <w:numId w:val="20"/>
        </w:numPr>
        <w:rPr>
          <w:rFonts w:ascii="Aptos Display" w:hAnsi="Aptos Display"/>
          <w:sz w:val="22"/>
          <w:szCs w:val="22"/>
        </w:rPr>
      </w:pPr>
      <w:r w:rsidRPr="00D43918">
        <w:rPr>
          <w:rStyle w:val="Strong"/>
          <w:rFonts w:ascii="Aptos Display" w:eastAsiaTheme="majorEastAsia" w:hAnsi="Aptos Display"/>
          <w:sz w:val="22"/>
          <w:szCs w:val="22"/>
        </w:rPr>
        <w:t>Collaboration</w:t>
      </w:r>
      <w:r w:rsidRPr="00D43918">
        <w:rPr>
          <w:rFonts w:ascii="Aptos Display" w:hAnsi="Aptos Display"/>
          <w:sz w:val="22"/>
          <w:szCs w:val="22"/>
        </w:rPr>
        <w:t xml:space="preserve"> – Working together to support children’s learning and wellbeing.</w:t>
      </w:r>
    </w:p>
    <w:p w14:paraId="33E5FBE3" w14:textId="77777777" w:rsidR="009665CB" w:rsidRPr="00D43918" w:rsidRDefault="009665CB" w:rsidP="00020CC0">
      <w:r w:rsidRPr="00D43918">
        <w:rPr>
          <w:rStyle w:val="Strong"/>
          <w:rFonts w:ascii="Aptos Display" w:hAnsi="Aptos Display"/>
          <w:b w:val="0"/>
          <w:bCs w:val="0"/>
          <w:sz w:val="22"/>
          <w:szCs w:val="22"/>
        </w:rPr>
        <w:t>4. Communication with Parents</w:t>
      </w:r>
    </w:p>
    <w:p w14:paraId="18FCF63B" w14:textId="77777777" w:rsidR="009665CB" w:rsidRPr="00D43918" w:rsidRDefault="009665CB" w:rsidP="009665CB">
      <w:pPr>
        <w:pStyle w:val="NormalWeb"/>
        <w:rPr>
          <w:rFonts w:ascii="Aptos Display" w:hAnsi="Aptos Display"/>
          <w:sz w:val="22"/>
          <w:szCs w:val="22"/>
        </w:rPr>
      </w:pPr>
      <w:r w:rsidRPr="00D43918">
        <w:rPr>
          <w:rFonts w:ascii="Aptos Display" w:hAnsi="Aptos Display"/>
          <w:sz w:val="22"/>
          <w:szCs w:val="22"/>
        </w:rPr>
        <w:t>We will:</w:t>
      </w:r>
    </w:p>
    <w:p w14:paraId="3B7EE2D7" w14:textId="77777777" w:rsidR="009665CB" w:rsidRPr="00D43918" w:rsidRDefault="009665CB" w:rsidP="009665CB">
      <w:pPr>
        <w:pStyle w:val="NormalWeb"/>
        <w:numPr>
          <w:ilvl w:val="0"/>
          <w:numId w:val="21"/>
        </w:numPr>
        <w:rPr>
          <w:rFonts w:ascii="Aptos Display" w:hAnsi="Aptos Display"/>
          <w:sz w:val="22"/>
          <w:szCs w:val="22"/>
        </w:rPr>
      </w:pPr>
      <w:r w:rsidRPr="00D43918">
        <w:rPr>
          <w:rFonts w:ascii="Aptos Display" w:hAnsi="Aptos Display"/>
          <w:sz w:val="22"/>
          <w:szCs w:val="22"/>
        </w:rPr>
        <w:t xml:space="preserve">Offer a </w:t>
      </w:r>
      <w:r w:rsidRPr="00D43918">
        <w:rPr>
          <w:rStyle w:val="Strong"/>
          <w:rFonts w:ascii="Aptos Display" w:eastAsiaTheme="majorEastAsia" w:hAnsi="Aptos Display"/>
          <w:sz w:val="22"/>
          <w:szCs w:val="22"/>
        </w:rPr>
        <w:t>settling-in process</w:t>
      </w:r>
      <w:r w:rsidRPr="00D43918">
        <w:rPr>
          <w:rFonts w:ascii="Aptos Display" w:hAnsi="Aptos Display"/>
          <w:sz w:val="22"/>
          <w:szCs w:val="22"/>
        </w:rPr>
        <w:t xml:space="preserve"> that includes parent meetings to share key information and agree on individual care routines.</w:t>
      </w:r>
    </w:p>
    <w:p w14:paraId="0DD12ECC" w14:textId="77777777" w:rsidR="009665CB" w:rsidRPr="00D43918" w:rsidRDefault="009665CB" w:rsidP="009665CB">
      <w:pPr>
        <w:pStyle w:val="NormalWeb"/>
        <w:numPr>
          <w:ilvl w:val="0"/>
          <w:numId w:val="21"/>
        </w:numPr>
        <w:rPr>
          <w:rFonts w:ascii="Aptos Display" w:hAnsi="Aptos Display"/>
          <w:sz w:val="22"/>
          <w:szCs w:val="22"/>
        </w:rPr>
      </w:pPr>
      <w:r w:rsidRPr="00D43918">
        <w:rPr>
          <w:rFonts w:ascii="Aptos Display" w:hAnsi="Aptos Display"/>
          <w:sz w:val="22"/>
          <w:szCs w:val="22"/>
        </w:rPr>
        <w:t>Use multiple channels of communication (verbal feedback, written records, digital updates, newsletters, and notice boards).</w:t>
      </w:r>
    </w:p>
    <w:p w14:paraId="2CFCEFAC" w14:textId="77777777" w:rsidR="009665CB" w:rsidRPr="00D43918" w:rsidRDefault="009665CB" w:rsidP="009665CB">
      <w:pPr>
        <w:pStyle w:val="NormalWeb"/>
        <w:numPr>
          <w:ilvl w:val="0"/>
          <w:numId w:val="21"/>
        </w:numPr>
        <w:rPr>
          <w:rFonts w:ascii="Aptos Display" w:hAnsi="Aptos Display"/>
          <w:sz w:val="22"/>
          <w:szCs w:val="22"/>
        </w:rPr>
      </w:pPr>
      <w:r w:rsidRPr="00D43918">
        <w:rPr>
          <w:rFonts w:ascii="Aptos Display" w:hAnsi="Aptos Display"/>
          <w:sz w:val="22"/>
          <w:szCs w:val="22"/>
        </w:rPr>
        <w:t xml:space="preserve">Hold regular </w:t>
      </w:r>
      <w:r w:rsidRPr="00D43918">
        <w:rPr>
          <w:rStyle w:val="Strong"/>
          <w:rFonts w:ascii="Aptos Display" w:eastAsiaTheme="majorEastAsia" w:hAnsi="Aptos Display"/>
          <w:sz w:val="22"/>
          <w:szCs w:val="22"/>
        </w:rPr>
        <w:t>parent meetings</w:t>
      </w:r>
      <w:r w:rsidRPr="00D43918">
        <w:rPr>
          <w:rFonts w:ascii="Aptos Display" w:hAnsi="Aptos Display"/>
          <w:sz w:val="22"/>
          <w:szCs w:val="22"/>
        </w:rPr>
        <w:t xml:space="preserve"> and progress reviews to discuss children’s development.</w:t>
      </w:r>
    </w:p>
    <w:p w14:paraId="7E836FB9" w14:textId="77777777" w:rsidR="009665CB" w:rsidRPr="00D43918" w:rsidRDefault="009665CB" w:rsidP="009665CB">
      <w:pPr>
        <w:pStyle w:val="NormalWeb"/>
        <w:numPr>
          <w:ilvl w:val="0"/>
          <w:numId w:val="21"/>
        </w:numPr>
        <w:rPr>
          <w:rFonts w:ascii="Aptos Display" w:hAnsi="Aptos Display"/>
          <w:sz w:val="22"/>
          <w:szCs w:val="22"/>
        </w:rPr>
      </w:pPr>
      <w:r w:rsidRPr="00D43918">
        <w:rPr>
          <w:rFonts w:ascii="Aptos Display" w:hAnsi="Aptos Display"/>
          <w:sz w:val="22"/>
          <w:szCs w:val="22"/>
        </w:rPr>
        <w:t xml:space="preserve">Share the </w:t>
      </w:r>
      <w:r w:rsidRPr="00D43918">
        <w:rPr>
          <w:rStyle w:val="Strong"/>
          <w:rFonts w:ascii="Aptos Display" w:eastAsiaTheme="majorEastAsia" w:hAnsi="Aptos Display"/>
          <w:sz w:val="22"/>
          <w:szCs w:val="22"/>
        </w:rPr>
        <w:t>curriculum and learning plans</w:t>
      </w:r>
      <w:r w:rsidRPr="00D43918">
        <w:rPr>
          <w:rFonts w:ascii="Aptos Display" w:hAnsi="Aptos Display"/>
          <w:sz w:val="22"/>
          <w:szCs w:val="22"/>
        </w:rPr>
        <w:t xml:space="preserve"> so parents can support learning at home.</w:t>
      </w:r>
    </w:p>
    <w:p w14:paraId="13620F09" w14:textId="77777777" w:rsidR="009665CB" w:rsidRPr="00D43918" w:rsidRDefault="009665CB" w:rsidP="009665CB">
      <w:pPr>
        <w:pStyle w:val="NormalWeb"/>
        <w:numPr>
          <w:ilvl w:val="0"/>
          <w:numId w:val="21"/>
        </w:numPr>
        <w:rPr>
          <w:rFonts w:ascii="Aptos Display" w:hAnsi="Aptos Display"/>
          <w:sz w:val="22"/>
          <w:szCs w:val="22"/>
        </w:rPr>
      </w:pPr>
      <w:r w:rsidRPr="00D43918">
        <w:rPr>
          <w:rFonts w:ascii="Aptos Display" w:hAnsi="Aptos Display"/>
          <w:sz w:val="22"/>
          <w:szCs w:val="22"/>
        </w:rPr>
        <w:t>Provide information about upcoming events, changes to policies, and important safety notices.</w:t>
      </w:r>
    </w:p>
    <w:p w14:paraId="33E78571" w14:textId="77777777" w:rsidR="009665CB" w:rsidRPr="00D43918" w:rsidRDefault="009665CB" w:rsidP="009665CB">
      <w:pPr>
        <w:pStyle w:val="NormalWeb"/>
        <w:numPr>
          <w:ilvl w:val="0"/>
          <w:numId w:val="21"/>
        </w:numPr>
        <w:rPr>
          <w:rFonts w:ascii="Aptos Display" w:hAnsi="Aptos Display"/>
          <w:sz w:val="22"/>
          <w:szCs w:val="22"/>
        </w:rPr>
      </w:pPr>
      <w:r w:rsidRPr="00D43918">
        <w:rPr>
          <w:rFonts w:ascii="Aptos Display" w:hAnsi="Aptos Display"/>
          <w:sz w:val="22"/>
          <w:szCs w:val="22"/>
        </w:rPr>
        <w:t>Offer translation or interpretation where needed.</w:t>
      </w:r>
    </w:p>
    <w:p w14:paraId="53F70A3B" w14:textId="77777777" w:rsidR="009665CB" w:rsidRPr="00D43918" w:rsidRDefault="009665CB" w:rsidP="00020CC0">
      <w:r w:rsidRPr="00D43918">
        <w:rPr>
          <w:rStyle w:val="Strong"/>
          <w:rFonts w:ascii="Aptos Display" w:hAnsi="Aptos Display"/>
          <w:b w:val="0"/>
          <w:bCs w:val="0"/>
          <w:sz w:val="22"/>
          <w:szCs w:val="22"/>
        </w:rPr>
        <w:t>5. Involving Parents in Learning</w:t>
      </w:r>
    </w:p>
    <w:p w14:paraId="47504C87" w14:textId="77777777" w:rsidR="009665CB" w:rsidRPr="00D43918" w:rsidRDefault="009665CB" w:rsidP="009665CB">
      <w:pPr>
        <w:pStyle w:val="NormalWeb"/>
        <w:rPr>
          <w:rFonts w:ascii="Aptos Display" w:hAnsi="Aptos Display"/>
          <w:sz w:val="22"/>
          <w:szCs w:val="22"/>
        </w:rPr>
      </w:pPr>
      <w:r w:rsidRPr="00D43918">
        <w:rPr>
          <w:rFonts w:ascii="Aptos Display" w:hAnsi="Aptos Display"/>
          <w:sz w:val="22"/>
          <w:szCs w:val="22"/>
        </w:rPr>
        <w:t>We actively encourage parents to:</w:t>
      </w:r>
    </w:p>
    <w:p w14:paraId="6E94C1BD" w14:textId="77777777" w:rsidR="009665CB" w:rsidRPr="00D43918" w:rsidRDefault="009665CB" w:rsidP="009665CB">
      <w:pPr>
        <w:pStyle w:val="NormalWeb"/>
        <w:numPr>
          <w:ilvl w:val="0"/>
          <w:numId w:val="22"/>
        </w:numPr>
        <w:rPr>
          <w:rFonts w:ascii="Aptos Display" w:hAnsi="Aptos Display"/>
          <w:sz w:val="22"/>
          <w:szCs w:val="22"/>
        </w:rPr>
      </w:pPr>
      <w:r w:rsidRPr="00D43918">
        <w:rPr>
          <w:rFonts w:ascii="Aptos Display" w:hAnsi="Aptos Display"/>
          <w:sz w:val="22"/>
          <w:szCs w:val="22"/>
        </w:rPr>
        <w:t xml:space="preserve">Contribute to children’s </w:t>
      </w:r>
      <w:r w:rsidRPr="00D43918">
        <w:rPr>
          <w:rStyle w:val="Strong"/>
          <w:rFonts w:ascii="Aptos Display" w:eastAsiaTheme="majorEastAsia" w:hAnsi="Aptos Display"/>
          <w:sz w:val="22"/>
          <w:szCs w:val="22"/>
        </w:rPr>
        <w:t>learning journals</w:t>
      </w:r>
      <w:r w:rsidRPr="00D43918">
        <w:rPr>
          <w:rFonts w:ascii="Aptos Display" w:hAnsi="Aptos Display"/>
          <w:sz w:val="22"/>
          <w:szCs w:val="22"/>
        </w:rPr>
        <w:t xml:space="preserve"> by sharing experiences from home.</w:t>
      </w:r>
    </w:p>
    <w:p w14:paraId="5BD962AC" w14:textId="77777777" w:rsidR="009665CB" w:rsidRPr="00D43918" w:rsidRDefault="009665CB" w:rsidP="009665CB">
      <w:pPr>
        <w:pStyle w:val="NormalWeb"/>
        <w:numPr>
          <w:ilvl w:val="0"/>
          <w:numId w:val="22"/>
        </w:numPr>
        <w:rPr>
          <w:rFonts w:ascii="Aptos Display" w:hAnsi="Aptos Display"/>
          <w:sz w:val="22"/>
          <w:szCs w:val="22"/>
        </w:rPr>
      </w:pPr>
      <w:r w:rsidRPr="00D43918">
        <w:rPr>
          <w:rFonts w:ascii="Aptos Display" w:hAnsi="Aptos Display"/>
          <w:sz w:val="22"/>
          <w:szCs w:val="22"/>
        </w:rPr>
        <w:t xml:space="preserve">Participate in </w:t>
      </w:r>
      <w:r w:rsidRPr="00D43918">
        <w:rPr>
          <w:rStyle w:val="Strong"/>
          <w:rFonts w:ascii="Aptos Display" w:eastAsiaTheme="majorEastAsia" w:hAnsi="Aptos Display"/>
          <w:sz w:val="22"/>
          <w:szCs w:val="22"/>
        </w:rPr>
        <w:t>nursery activities</w:t>
      </w:r>
      <w:r w:rsidRPr="00D43918">
        <w:rPr>
          <w:rFonts w:ascii="Aptos Display" w:hAnsi="Aptos Display"/>
          <w:sz w:val="22"/>
          <w:szCs w:val="22"/>
        </w:rPr>
        <w:t>, trips, and celebrations.</w:t>
      </w:r>
    </w:p>
    <w:p w14:paraId="3DAB59CB" w14:textId="77777777" w:rsidR="009665CB" w:rsidRPr="00D43918" w:rsidRDefault="009665CB" w:rsidP="009665CB">
      <w:pPr>
        <w:pStyle w:val="NormalWeb"/>
        <w:numPr>
          <w:ilvl w:val="0"/>
          <w:numId w:val="22"/>
        </w:numPr>
        <w:rPr>
          <w:rFonts w:ascii="Aptos Display" w:hAnsi="Aptos Display"/>
          <w:sz w:val="22"/>
          <w:szCs w:val="22"/>
        </w:rPr>
      </w:pPr>
      <w:r w:rsidRPr="00D43918">
        <w:rPr>
          <w:rFonts w:ascii="Aptos Display" w:hAnsi="Aptos Display"/>
          <w:sz w:val="22"/>
          <w:szCs w:val="22"/>
        </w:rPr>
        <w:lastRenderedPageBreak/>
        <w:t xml:space="preserve">Attend </w:t>
      </w:r>
      <w:r w:rsidRPr="00D43918">
        <w:rPr>
          <w:rStyle w:val="Strong"/>
          <w:rFonts w:ascii="Aptos Display" w:eastAsiaTheme="majorEastAsia" w:hAnsi="Aptos Display"/>
          <w:sz w:val="22"/>
          <w:szCs w:val="22"/>
        </w:rPr>
        <w:t>parent workshops</w:t>
      </w:r>
      <w:r w:rsidRPr="00D43918">
        <w:rPr>
          <w:rFonts w:ascii="Aptos Display" w:hAnsi="Aptos Display"/>
          <w:sz w:val="22"/>
          <w:szCs w:val="22"/>
        </w:rPr>
        <w:t xml:space="preserve"> to learn about early years development, safety, and safeguarding.</w:t>
      </w:r>
    </w:p>
    <w:p w14:paraId="71A09D81" w14:textId="77777777" w:rsidR="009665CB" w:rsidRPr="00D43918" w:rsidRDefault="009665CB" w:rsidP="009665CB">
      <w:pPr>
        <w:pStyle w:val="NormalWeb"/>
        <w:numPr>
          <w:ilvl w:val="0"/>
          <w:numId w:val="22"/>
        </w:numPr>
        <w:rPr>
          <w:rFonts w:ascii="Aptos Display" w:hAnsi="Aptos Display"/>
          <w:sz w:val="22"/>
          <w:szCs w:val="22"/>
        </w:rPr>
      </w:pPr>
      <w:r w:rsidRPr="00D43918">
        <w:rPr>
          <w:rFonts w:ascii="Aptos Display" w:hAnsi="Aptos Display"/>
          <w:sz w:val="22"/>
          <w:szCs w:val="22"/>
        </w:rPr>
        <w:t>Suggest ideas for topics, activities, and resources that reflect their child’s interests and cultural background.</w:t>
      </w:r>
    </w:p>
    <w:p w14:paraId="39C7591F" w14:textId="77777777" w:rsidR="009665CB" w:rsidRPr="00D43918" w:rsidRDefault="009665CB" w:rsidP="00020CC0">
      <w:r w:rsidRPr="00D43918">
        <w:rPr>
          <w:rStyle w:val="Strong"/>
          <w:rFonts w:ascii="Aptos Display" w:hAnsi="Aptos Display"/>
          <w:b w:val="0"/>
          <w:bCs w:val="0"/>
          <w:sz w:val="22"/>
          <w:szCs w:val="22"/>
        </w:rPr>
        <w:t>6. Safeguarding and Shared Responsibility</w:t>
      </w:r>
    </w:p>
    <w:p w14:paraId="2FB2CC76" w14:textId="77777777" w:rsidR="009665CB" w:rsidRPr="00D43918" w:rsidRDefault="009665CB" w:rsidP="009665CB">
      <w:pPr>
        <w:pStyle w:val="NormalWeb"/>
        <w:rPr>
          <w:rFonts w:ascii="Aptos Display" w:hAnsi="Aptos Display"/>
          <w:sz w:val="22"/>
          <w:szCs w:val="22"/>
        </w:rPr>
      </w:pPr>
      <w:r w:rsidRPr="00D43918">
        <w:rPr>
          <w:rFonts w:ascii="Aptos Display" w:hAnsi="Aptos Display"/>
          <w:sz w:val="22"/>
          <w:szCs w:val="22"/>
        </w:rPr>
        <w:t>We recognise that parents are key partners in safeguarding. We will:</w:t>
      </w:r>
    </w:p>
    <w:p w14:paraId="795A884E" w14:textId="77777777" w:rsidR="009665CB" w:rsidRPr="00D43918" w:rsidRDefault="009665CB" w:rsidP="009665CB">
      <w:pPr>
        <w:pStyle w:val="NormalWeb"/>
        <w:numPr>
          <w:ilvl w:val="0"/>
          <w:numId w:val="23"/>
        </w:numPr>
        <w:rPr>
          <w:rFonts w:ascii="Aptos Display" w:hAnsi="Aptos Display"/>
          <w:sz w:val="22"/>
          <w:szCs w:val="22"/>
        </w:rPr>
      </w:pPr>
      <w:r w:rsidRPr="00D43918">
        <w:rPr>
          <w:rFonts w:ascii="Aptos Display" w:hAnsi="Aptos Display"/>
          <w:sz w:val="22"/>
          <w:szCs w:val="22"/>
        </w:rPr>
        <w:t xml:space="preserve">Ensure parents understand our </w:t>
      </w:r>
      <w:r w:rsidRPr="00D43918">
        <w:rPr>
          <w:rStyle w:val="Strong"/>
          <w:rFonts w:ascii="Aptos Display" w:eastAsiaTheme="majorEastAsia" w:hAnsi="Aptos Display"/>
          <w:sz w:val="22"/>
          <w:szCs w:val="22"/>
        </w:rPr>
        <w:t>safeguarding policy</w:t>
      </w:r>
      <w:r w:rsidRPr="00D43918">
        <w:rPr>
          <w:rFonts w:ascii="Aptos Display" w:hAnsi="Aptos Display"/>
          <w:sz w:val="22"/>
          <w:szCs w:val="22"/>
        </w:rPr>
        <w:t xml:space="preserve"> and know how to raise concerns.</w:t>
      </w:r>
    </w:p>
    <w:p w14:paraId="212C1671" w14:textId="77777777" w:rsidR="009665CB" w:rsidRPr="00D43918" w:rsidRDefault="009665CB" w:rsidP="009665CB">
      <w:pPr>
        <w:pStyle w:val="NormalWeb"/>
        <w:numPr>
          <w:ilvl w:val="0"/>
          <w:numId w:val="23"/>
        </w:numPr>
        <w:rPr>
          <w:rFonts w:ascii="Aptos Display" w:hAnsi="Aptos Display"/>
          <w:sz w:val="22"/>
          <w:szCs w:val="22"/>
        </w:rPr>
      </w:pPr>
      <w:r w:rsidRPr="00D43918">
        <w:rPr>
          <w:rFonts w:ascii="Aptos Display" w:hAnsi="Aptos Display"/>
          <w:sz w:val="22"/>
          <w:szCs w:val="22"/>
        </w:rPr>
        <w:t>Share relevant information about children’s welfare promptly, in line with confidentiality requirements.</w:t>
      </w:r>
    </w:p>
    <w:p w14:paraId="3365BB80" w14:textId="77777777" w:rsidR="009665CB" w:rsidRPr="00D43918" w:rsidRDefault="009665CB" w:rsidP="009665CB">
      <w:pPr>
        <w:pStyle w:val="NormalWeb"/>
        <w:numPr>
          <w:ilvl w:val="0"/>
          <w:numId w:val="23"/>
        </w:numPr>
        <w:rPr>
          <w:rFonts w:ascii="Aptos Display" w:hAnsi="Aptos Display"/>
          <w:sz w:val="22"/>
          <w:szCs w:val="22"/>
        </w:rPr>
      </w:pPr>
      <w:r w:rsidRPr="00D43918">
        <w:rPr>
          <w:rFonts w:ascii="Aptos Display" w:hAnsi="Aptos Display"/>
          <w:sz w:val="22"/>
          <w:szCs w:val="22"/>
        </w:rPr>
        <w:t xml:space="preserve">Follow </w:t>
      </w:r>
      <w:r w:rsidRPr="00D43918">
        <w:rPr>
          <w:rStyle w:val="Strong"/>
          <w:rFonts w:ascii="Aptos Display" w:eastAsiaTheme="majorEastAsia" w:hAnsi="Aptos Display"/>
          <w:sz w:val="22"/>
          <w:szCs w:val="22"/>
        </w:rPr>
        <w:t>Derby and Derbyshire Safeguarding Children Partnership (DDSCP)</w:t>
      </w:r>
      <w:r w:rsidRPr="00D43918">
        <w:rPr>
          <w:rFonts w:ascii="Aptos Display" w:hAnsi="Aptos Display"/>
          <w:sz w:val="22"/>
          <w:szCs w:val="22"/>
        </w:rPr>
        <w:t xml:space="preserve"> procedures when concerns arise.</w:t>
      </w:r>
    </w:p>
    <w:p w14:paraId="60D6FE28" w14:textId="77777777" w:rsidR="009665CB" w:rsidRPr="00D43918" w:rsidRDefault="009665CB" w:rsidP="009665CB">
      <w:pPr>
        <w:pStyle w:val="NormalWeb"/>
        <w:numPr>
          <w:ilvl w:val="0"/>
          <w:numId w:val="23"/>
        </w:numPr>
        <w:rPr>
          <w:rFonts w:ascii="Aptos Display" w:hAnsi="Aptos Display"/>
          <w:sz w:val="22"/>
          <w:szCs w:val="22"/>
        </w:rPr>
      </w:pPr>
      <w:r w:rsidRPr="00D43918">
        <w:rPr>
          <w:rFonts w:ascii="Aptos Display" w:hAnsi="Aptos Display"/>
          <w:sz w:val="22"/>
          <w:szCs w:val="22"/>
        </w:rPr>
        <w:t>Encourage parents to share any changes in home circumstances that may impact their child’s wellbeing.</w:t>
      </w:r>
    </w:p>
    <w:p w14:paraId="32E12A83" w14:textId="77777777" w:rsidR="009665CB" w:rsidRPr="00D43918" w:rsidRDefault="009665CB" w:rsidP="00020CC0">
      <w:r w:rsidRPr="00D43918">
        <w:rPr>
          <w:rStyle w:val="Strong"/>
          <w:rFonts w:ascii="Aptos Display" w:hAnsi="Aptos Display"/>
          <w:b w:val="0"/>
          <w:bCs w:val="0"/>
          <w:sz w:val="22"/>
          <w:szCs w:val="22"/>
        </w:rPr>
        <w:t>7. Confidentiality and Data Protection</w:t>
      </w:r>
    </w:p>
    <w:p w14:paraId="03289F3D" w14:textId="77777777" w:rsidR="009665CB" w:rsidRPr="00D43918" w:rsidRDefault="009665CB" w:rsidP="009665CB">
      <w:pPr>
        <w:pStyle w:val="NormalWeb"/>
        <w:numPr>
          <w:ilvl w:val="0"/>
          <w:numId w:val="24"/>
        </w:numPr>
        <w:rPr>
          <w:rFonts w:ascii="Aptos Display" w:hAnsi="Aptos Display"/>
          <w:sz w:val="22"/>
          <w:szCs w:val="22"/>
        </w:rPr>
      </w:pPr>
      <w:r w:rsidRPr="00D43918">
        <w:rPr>
          <w:rFonts w:ascii="Aptos Display" w:hAnsi="Aptos Display"/>
          <w:sz w:val="22"/>
          <w:szCs w:val="22"/>
        </w:rPr>
        <w:t>Information shared by parents is treated confidentially and stored securely in accordance with data protection legislation.</w:t>
      </w:r>
    </w:p>
    <w:p w14:paraId="48718AC0" w14:textId="77777777" w:rsidR="009665CB" w:rsidRPr="00D43918" w:rsidRDefault="009665CB" w:rsidP="009665CB">
      <w:pPr>
        <w:pStyle w:val="NormalWeb"/>
        <w:numPr>
          <w:ilvl w:val="0"/>
          <w:numId w:val="24"/>
        </w:numPr>
        <w:rPr>
          <w:rFonts w:ascii="Aptos Display" w:hAnsi="Aptos Display"/>
          <w:sz w:val="22"/>
          <w:szCs w:val="22"/>
        </w:rPr>
      </w:pPr>
      <w:r w:rsidRPr="00D43918">
        <w:rPr>
          <w:rFonts w:ascii="Aptos Display" w:hAnsi="Aptos Display"/>
          <w:sz w:val="22"/>
          <w:szCs w:val="22"/>
        </w:rPr>
        <w:t>We will seek parental consent before sharing information with other agencies, unless doing so is required to safeguard a child.</w:t>
      </w:r>
    </w:p>
    <w:p w14:paraId="46E4CC4E" w14:textId="77777777" w:rsidR="009665CB" w:rsidRPr="00D43918" w:rsidRDefault="009665CB" w:rsidP="00020CC0">
      <w:r w:rsidRPr="00D43918">
        <w:rPr>
          <w:rStyle w:val="Strong"/>
          <w:rFonts w:ascii="Aptos Display" w:hAnsi="Aptos Display"/>
          <w:b w:val="0"/>
          <w:bCs w:val="0"/>
          <w:sz w:val="22"/>
          <w:szCs w:val="22"/>
        </w:rPr>
        <w:t>8. Addressing Concerns and Feedback</w:t>
      </w:r>
    </w:p>
    <w:p w14:paraId="527EB409" w14:textId="77777777" w:rsidR="009665CB" w:rsidRPr="00D43918" w:rsidRDefault="009665CB" w:rsidP="009665CB">
      <w:pPr>
        <w:pStyle w:val="NormalWeb"/>
        <w:numPr>
          <w:ilvl w:val="0"/>
          <w:numId w:val="25"/>
        </w:numPr>
        <w:rPr>
          <w:rFonts w:ascii="Aptos Display" w:hAnsi="Aptos Display"/>
          <w:sz w:val="22"/>
          <w:szCs w:val="22"/>
        </w:rPr>
      </w:pPr>
      <w:r w:rsidRPr="00D43918">
        <w:rPr>
          <w:rFonts w:ascii="Aptos Display" w:hAnsi="Aptos Display"/>
          <w:sz w:val="22"/>
          <w:szCs w:val="22"/>
        </w:rPr>
        <w:t>We welcome feedback and suggestions from parents.</w:t>
      </w:r>
    </w:p>
    <w:p w14:paraId="61CDA618" w14:textId="77777777" w:rsidR="009665CB" w:rsidRPr="00D43918" w:rsidRDefault="009665CB" w:rsidP="009665CB">
      <w:pPr>
        <w:pStyle w:val="NormalWeb"/>
        <w:numPr>
          <w:ilvl w:val="0"/>
          <w:numId w:val="25"/>
        </w:numPr>
        <w:rPr>
          <w:rFonts w:ascii="Aptos Display" w:hAnsi="Aptos Display"/>
          <w:sz w:val="22"/>
          <w:szCs w:val="22"/>
        </w:rPr>
      </w:pPr>
      <w:r w:rsidRPr="00D43918">
        <w:rPr>
          <w:rFonts w:ascii="Aptos Display" w:hAnsi="Aptos Display"/>
          <w:sz w:val="22"/>
          <w:szCs w:val="22"/>
        </w:rPr>
        <w:t xml:space="preserve">Concerns will be listened to respectfully, investigated promptly, and addressed in line with our </w:t>
      </w:r>
      <w:r w:rsidRPr="00D43918">
        <w:rPr>
          <w:rStyle w:val="Strong"/>
          <w:rFonts w:ascii="Aptos Display" w:eastAsiaTheme="majorEastAsia" w:hAnsi="Aptos Display"/>
          <w:sz w:val="22"/>
          <w:szCs w:val="22"/>
        </w:rPr>
        <w:t>Complaints Policy</w:t>
      </w:r>
      <w:r w:rsidRPr="00D43918">
        <w:rPr>
          <w:rFonts w:ascii="Aptos Display" w:hAnsi="Aptos Display"/>
          <w:sz w:val="22"/>
          <w:szCs w:val="22"/>
        </w:rPr>
        <w:t>.</w:t>
      </w:r>
    </w:p>
    <w:p w14:paraId="2969C4FB" w14:textId="77777777" w:rsidR="009665CB" w:rsidRPr="00D43918" w:rsidRDefault="009665CB" w:rsidP="009665CB">
      <w:pPr>
        <w:pStyle w:val="NormalWeb"/>
        <w:numPr>
          <w:ilvl w:val="0"/>
          <w:numId w:val="25"/>
        </w:numPr>
        <w:rPr>
          <w:rFonts w:ascii="Aptos Display" w:hAnsi="Aptos Display"/>
          <w:sz w:val="22"/>
          <w:szCs w:val="22"/>
        </w:rPr>
      </w:pPr>
      <w:r w:rsidRPr="00D43918">
        <w:rPr>
          <w:rFonts w:ascii="Aptos Display" w:hAnsi="Aptos Display"/>
          <w:sz w:val="22"/>
          <w:szCs w:val="22"/>
        </w:rPr>
        <w:t>Parents will be kept informed of any actions or outcomes.</w:t>
      </w:r>
    </w:p>
    <w:p w14:paraId="59B697FD" w14:textId="77777777" w:rsidR="009665CB" w:rsidRPr="00D43918" w:rsidRDefault="009665CB" w:rsidP="00020CC0">
      <w:r w:rsidRPr="00D43918">
        <w:rPr>
          <w:rStyle w:val="Strong"/>
          <w:rFonts w:ascii="Aptos Display" w:hAnsi="Aptos Display"/>
          <w:b w:val="0"/>
          <w:bCs w:val="0"/>
          <w:sz w:val="22"/>
          <w:szCs w:val="22"/>
        </w:rPr>
        <w:t>9. Review and Evaluation</w:t>
      </w:r>
    </w:p>
    <w:p w14:paraId="4CF1B7B3" w14:textId="77777777" w:rsidR="009665CB" w:rsidRPr="00D43918" w:rsidRDefault="009665CB" w:rsidP="009665CB">
      <w:pPr>
        <w:pStyle w:val="NormalWeb"/>
        <w:rPr>
          <w:rFonts w:ascii="Aptos Display" w:hAnsi="Aptos Display"/>
          <w:sz w:val="22"/>
          <w:szCs w:val="22"/>
        </w:rPr>
      </w:pPr>
      <w:r w:rsidRPr="00D43918">
        <w:rPr>
          <w:rFonts w:ascii="Aptos Display" w:hAnsi="Aptos Display"/>
          <w:sz w:val="22"/>
          <w:szCs w:val="22"/>
        </w:rPr>
        <w:t>This policy will be reviewed annually in consultation with parents, staff, and management. Updates will be communicated to all families.</w:t>
      </w:r>
    </w:p>
    <w:p w14:paraId="7021325B" w14:textId="77777777" w:rsidR="009665CB" w:rsidRPr="00D43918" w:rsidRDefault="009665CB" w:rsidP="009665CB">
      <w:pPr>
        <w:rPr>
          <w:rFonts w:ascii="Aptos Display" w:hAnsi="Aptos Display"/>
          <w:sz w:val="22"/>
          <w:szCs w:val="22"/>
        </w:rPr>
      </w:pPr>
      <w:r w:rsidRPr="00D43918">
        <w:rPr>
          <w:rFonts w:ascii="Aptos Display" w:hAnsi="Aptos Display"/>
          <w:sz w:val="22"/>
          <w:szCs w:val="22"/>
        </w:rPr>
        <w:pict w14:anchorId="165F53B9">
          <v:rect id="_x0000_i1036" style="width:0;height:1.5pt" o:hralign="center" o:hrstd="t" o:hr="t" fillcolor="#a0a0a0" stroked="f"/>
        </w:pict>
      </w:r>
    </w:p>
    <w:p w14:paraId="4495AF37" w14:textId="77777777" w:rsidR="009665CB" w:rsidRPr="00D43918" w:rsidRDefault="009665CB" w:rsidP="009665CB">
      <w:pPr>
        <w:pStyle w:val="Heading3"/>
        <w:rPr>
          <w:rFonts w:ascii="Aptos Display" w:hAnsi="Aptos Display"/>
          <w:color w:val="auto"/>
          <w:sz w:val="22"/>
          <w:szCs w:val="22"/>
        </w:rPr>
      </w:pPr>
      <w:r w:rsidRPr="00D43918">
        <w:rPr>
          <w:rStyle w:val="Strong"/>
          <w:rFonts w:ascii="Aptos Display" w:hAnsi="Aptos Display"/>
          <w:b w:val="0"/>
          <w:bCs w:val="0"/>
          <w:color w:val="auto"/>
          <w:sz w:val="22"/>
          <w:szCs w:val="22"/>
        </w:rPr>
        <w:t>References</w:t>
      </w:r>
    </w:p>
    <w:p w14:paraId="3D6FA906" w14:textId="77777777" w:rsidR="009665CB" w:rsidRPr="00D43918" w:rsidRDefault="009665CB" w:rsidP="009665CB">
      <w:pPr>
        <w:pStyle w:val="NormalWeb"/>
        <w:numPr>
          <w:ilvl w:val="0"/>
          <w:numId w:val="26"/>
        </w:numPr>
        <w:rPr>
          <w:rFonts w:ascii="Aptos Display" w:hAnsi="Aptos Display"/>
          <w:sz w:val="22"/>
          <w:szCs w:val="22"/>
        </w:rPr>
      </w:pPr>
      <w:r w:rsidRPr="00D43918">
        <w:rPr>
          <w:rStyle w:val="Strong"/>
          <w:rFonts w:ascii="Aptos Display" w:eastAsiaTheme="majorEastAsia" w:hAnsi="Aptos Display"/>
          <w:sz w:val="22"/>
          <w:szCs w:val="22"/>
        </w:rPr>
        <w:t>Statutory Framework for the Early Years Foundation Stage</w:t>
      </w:r>
      <w:r w:rsidRPr="00D43918">
        <w:rPr>
          <w:rFonts w:ascii="Aptos Display" w:hAnsi="Aptos Display"/>
          <w:sz w:val="22"/>
          <w:szCs w:val="22"/>
        </w:rPr>
        <w:t xml:space="preserve"> (Department for Education, most recent version) – Sections on working in partnership with parents and carers.</w:t>
      </w:r>
    </w:p>
    <w:p w14:paraId="7FB40F10" w14:textId="77777777" w:rsidR="009665CB" w:rsidRPr="00D43918" w:rsidRDefault="009665CB" w:rsidP="009665CB">
      <w:pPr>
        <w:pStyle w:val="NormalWeb"/>
        <w:numPr>
          <w:ilvl w:val="0"/>
          <w:numId w:val="26"/>
        </w:numPr>
        <w:rPr>
          <w:rFonts w:ascii="Aptos Display" w:hAnsi="Aptos Display"/>
          <w:sz w:val="22"/>
          <w:szCs w:val="22"/>
        </w:rPr>
      </w:pPr>
      <w:r w:rsidRPr="00D43918">
        <w:rPr>
          <w:rStyle w:val="Strong"/>
          <w:rFonts w:ascii="Aptos Display" w:eastAsiaTheme="majorEastAsia" w:hAnsi="Aptos Display"/>
          <w:sz w:val="22"/>
          <w:szCs w:val="22"/>
        </w:rPr>
        <w:t>Derby and Derbyshire Safeguarding Children Partnership (DDSCP)</w:t>
      </w:r>
      <w:r w:rsidRPr="00D43918">
        <w:rPr>
          <w:rFonts w:ascii="Aptos Display" w:hAnsi="Aptos Display"/>
          <w:sz w:val="22"/>
          <w:szCs w:val="22"/>
        </w:rPr>
        <w:t xml:space="preserve"> Procedures – Guidance on information sharing, safeguarding responsibilities, and parental engagement.</w:t>
      </w:r>
    </w:p>
    <w:p w14:paraId="4937483F" w14:textId="7AA13AF2" w:rsidR="00E1758B" w:rsidRPr="00D43918" w:rsidRDefault="00E1758B" w:rsidP="009665CB">
      <w:pPr>
        <w:spacing w:line="240" w:lineRule="auto"/>
        <w:jc w:val="both"/>
        <w:rPr>
          <w:sz w:val="22"/>
          <w:szCs w:val="22"/>
        </w:rPr>
      </w:pPr>
    </w:p>
    <w:sectPr w:rsidR="00E1758B" w:rsidRPr="00D43918"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D4FC6C" w14:textId="77777777" w:rsidR="000542E0" w:rsidRDefault="000542E0" w:rsidP="008933B8">
      <w:pPr>
        <w:spacing w:after="0" w:line="240" w:lineRule="auto"/>
      </w:pPr>
      <w:r>
        <w:separator/>
      </w:r>
    </w:p>
  </w:endnote>
  <w:endnote w:type="continuationSeparator" w:id="0">
    <w:p w14:paraId="6DE7A636" w14:textId="77777777" w:rsidR="000542E0" w:rsidRDefault="000542E0"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392694" w14:textId="77777777" w:rsidR="000542E0" w:rsidRDefault="000542E0" w:rsidP="008933B8">
      <w:pPr>
        <w:spacing w:after="0" w:line="240" w:lineRule="auto"/>
      </w:pPr>
      <w:r>
        <w:separator/>
      </w:r>
    </w:p>
  </w:footnote>
  <w:footnote w:type="continuationSeparator" w:id="0">
    <w:p w14:paraId="596C9A9D" w14:textId="77777777" w:rsidR="000542E0" w:rsidRDefault="000542E0"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A10C34"/>
    <w:multiLevelType w:val="hybridMultilevel"/>
    <w:tmpl w:val="A372FB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B3A5E56"/>
    <w:multiLevelType w:val="multilevel"/>
    <w:tmpl w:val="A15CE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EC6467"/>
    <w:multiLevelType w:val="hybridMultilevel"/>
    <w:tmpl w:val="364099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19C5263"/>
    <w:multiLevelType w:val="hybridMultilevel"/>
    <w:tmpl w:val="C07A88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1DF4E7B"/>
    <w:multiLevelType w:val="multilevel"/>
    <w:tmpl w:val="F32C8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0D3387"/>
    <w:multiLevelType w:val="multilevel"/>
    <w:tmpl w:val="FC5C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386FD7"/>
    <w:multiLevelType w:val="multilevel"/>
    <w:tmpl w:val="C6A66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1F2233"/>
    <w:multiLevelType w:val="hybridMultilevel"/>
    <w:tmpl w:val="B0A4332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CEE0516"/>
    <w:multiLevelType w:val="multilevel"/>
    <w:tmpl w:val="884077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E8C082A"/>
    <w:multiLevelType w:val="multilevel"/>
    <w:tmpl w:val="CA1C5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DD169C"/>
    <w:multiLevelType w:val="hybridMultilevel"/>
    <w:tmpl w:val="339661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9801C60"/>
    <w:multiLevelType w:val="multilevel"/>
    <w:tmpl w:val="86480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F52CEA"/>
    <w:multiLevelType w:val="multilevel"/>
    <w:tmpl w:val="77F2F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61551B"/>
    <w:multiLevelType w:val="multilevel"/>
    <w:tmpl w:val="667AC9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780B47"/>
    <w:multiLevelType w:val="multilevel"/>
    <w:tmpl w:val="8F808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2FD6DD6"/>
    <w:multiLevelType w:val="multilevel"/>
    <w:tmpl w:val="FBD48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7429AA"/>
    <w:multiLevelType w:val="multilevel"/>
    <w:tmpl w:val="1B366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2451E5"/>
    <w:multiLevelType w:val="multilevel"/>
    <w:tmpl w:val="F094E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3015DD9"/>
    <w:multiLevelType w:val="hybridMultilevel"/>
    <w:tmpl w:val="2F427D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78776CD"/>
    <w:multiLevelType w:val="multilevel"/>
    <w:tmpl w:val="E6108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9241D1"/>
    <w:multiLevelType w:val="hybridMultilevel"/>
    <w:tmpl w:val="43D843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6AAC2550"/>
    <w:multiLevelType w:val="hybridMultilevel"/>
    <w:tmpl w:val="29749E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C780403"/>
    <w:multiLevelType w:val="hybridMultilevel"/>
    <w:tmpl w:val="0E8C93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757B5448"/>
    <w:multiLevelType w:val="multilevel"/>
    <w:tmpl w:val="2782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20"/>
  </w:num>
  <w:num w:numId="2" w16cid:durableId="737244061">
    <w:abstractNumId w:val="11"/>
  </w:num>
  <w:num w:numId="3" w16cid:durableId="1970435953">
    <w:abstractNumId w:val="7"/>
  </w:num>
  <w:num w:numId="4" w16cid:durableId="1174609279">
    <w:abstractNumId w:val="16"/>
  </w:num>
  <w:num w:numId="5" w16cid:durableId="946279552">
    <w:abstractNumId w:val="9"/>
  </w:num>
  <w:num w:numId="6" w16cid:durableId="2010978438">
    <w:abstractNumId w:val="5"/>
  </w:num>
  <w:num w:numId="7" w16cid:durableId="2059233405">
    <w:abstractNumId w:val="10"/>
  </w:num>
  <w:num w:numId="8" w16cid:durableId="330262251">
    <w:abstractNumId w:val="15"/>
  </w:num>
  <w:num w:numId="9" w16cid:durableId="2060862503">
    <w:abstractNumId w:val="6"/>
  </w:num>
  <w:num w:numId="10" w16cid:durableId="1618443212">
    <w:abstractNumId w:val="18"/>
  </w:num>
  <w:num w:numId="11" w16cid:durableId="637762431">
    <w:abstractNumId w:val="0"/>
  </w:num>
  <w:num w:numId="12" w16cid:durableId="1845120713">
    <w:abstractNumId w:val="12"/>
  </w:num>
  <w:num w:numId="13" w16cid:durableId="1462502425">
    <w:abstractNumId w:val="23"/>
  </w:num>
  <w:num w:numId="14" w16cid:durableId="699478078">
    <w:abstractNumId w:val="24"/>
  </w:num>
  <w:num w:numId="15" w16cid:durableId="124275812">
    <w:abstractNumId w:val="21"/>
  </w:num>
  <w:num w:numId="16" w16cid:durableId="1026636069">
    <w:abstractNumId w:val="2"/>
  </w:num>
  <w:num w:numId="17" w16cid:durableId="471102104">
    <w:abstractNumId w:val="3"/>
  </w:num>
  <w:num w:numId="18" w16cid:durableId="33384877">
    <w:abstractNumId w:val="25"/>
  </w:num>
  <w:num w:numId="19" w16cid:durableId="1832596928">
    <w:abstractNumId w:val="26"/>
  </w:num>
  <w:num w:numId="20" w16cid:durableId="1216160529">
    <w:abstractNumId w:val="13"/>
  </w:num>
  <w:num w:numId="21" w16cid:durableId="1603536154">
    <w:abstractNumId w:val="1"/>
  </w:num>
  <w:num w:numId="22" w16cid:durableId="1105223535">
    <w:abstractNumId w:val="22"/>
  </w:num>
  <w:num w:numId="23" w16cid:durableId="506946470">
    <w:abstractNumId w:val="19"/>
  </w:num>
  <w:num w:numId="24" w16cid:durableId="311443768">
    <w:abstractNumId w:val="4"/>
  </w:num>
  <w:num w:numId="25" w16cid:durableId="1499688875">
    <w:abstractNumId w:val="17"/>
  </w:num>
  <w:num w:numId="26" w16cid:durableId="1174681590">
    <w:abstractNumId w:val="14"/>
  </w:num>
  <w:num w:numId="27" w16cid:durableId="3453256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0CC0"/>
    <w:rsid w:val="000542E0"/>
    <w:rsid w:val="001C2E5A"/>
    <w:rsid w:val="0046268E"/>
    <w:rsid w:val="005A0161"/>
    <w:rsid w:val="006B228A"/>
    <w:rsid w:val="008933B8"/>
    <w:rsid w:val="009665CB"/>
    <w:rsid w:val="00B76DCE"/>
    <w:rsid w:val="00D43918"/>
    <w:rsid w:val="00E1758B"/>
    <w:rsid w:val="00E76482"/>
    <w:rsid w:val="00F96456"/>
    <w:rsid w:val="00FF17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34"/>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paragraph" w:styleId="NoSpacing">
    <w:name w:val="No Spacing"/>
    <w:uiPriority w:val="1"/>
    <w:qFormat/>
    <w:rsid w:val="006B228A"/>
    <w:pPr>
      <w:spacing w:after="0" w:line="240" w:lineRule="auto"/>
    </w:pPr>
  </w:style>
  <w:style w:type="character" w:styleId="Strong">
    <w:name w:val="Strong"/>
    <w:basedOn w:val="DefaultParagraphFont"/>
    <w:uiPriority w:val="22"/>
    <w:qFormat/>
    <w:rsid w:val="009665CB"/>
    <w:rPr>
      <w:b/>
      <w:bCs/>
    </w:rPr>
  </w:style>
  <w:style w:type="paragraph" w:styleId="NormalWeb">
    <w:name w:val="Normal (Web)"/>
    <w:basedOn w:val="Normal"/>
    <w:uiPriority w:val="99"/>
    <w:semiHidden/>
    <w:unhideWhenUsed/>
    <w:rsid w:val="009665CB"/>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583949">
      <w:bodyDiv w:val="1"/>
      <w:marLeft w:val="0"/>
      <w:marRight w:val="0"/>
      <w:marTop w:val="0"/>
      <w:marBottom w:val="0"/>
      <w:divBdr>
        <w:top w:val="none" w:sz="0" w:space="0" w:color="auto"/>
        <w:left w:val="none" w:sz="0" w:space="0" w:color="auto"/>
        <w:bottom w:val="none" w:sz="0" w:space="0" w:color="auto"/>
        <w:right w:val="none" w:sz="0" w:space="0" w:color="auto"/>
      </w:divBdr>
    </w:div>
    <w:div w:id="212544921">
      <w:bodyDiv w:val="1"/>
      <w:marLeft w:val="0"/>
      <w:marRight w:val="0"/>
      <w:marTop w:val="0"/>
      <w:marBottom w:val="0"/>
      <w:divBdr>
        <w:top w:val="none" w:sz="0" w:space="0" w:color="auto"/>
        <w:left w:val="none" w:sz="0" w:space="0" w:color="auto"/>
        <w:bottom w:val="none" w:sz="0" w:space="0" w:color="auto"/>
        <w:right w:val="none" w:sz="0" w:space="0" w:color="auto"/>
      </w:divBdr>
    </w:div>
    <w:div w:id="488985841">
      <w:bodyDiv w:val="1"/>
      <w:marLeft w:val="0"/>
      <w:marRight w:val="0"/>
      <w:marTop w:val="0"/>
      <w:marBottom w:val="0"/>
      <w:divBdr>
        <w:top w:val="none" w:sz="0" w:space="0" w:color="auto"/>
        <w:left w:val="none" w:sz="0" w:space="0" w:color="auto"/>
        <w:bottom w:val="none" w:sz="0" w:space="0" w:color="auto"/>
        <w:right w:val="none" w:sz="0" w:space="0" w:color="auto"/>
      </w:divBdr>
    </w:div>
    <w:div w:id="1565097978">
      <w:bodyDiv w:val="1"/>
      <w:marLeft w:val="0"/>
      <w:marRight w:val="0"/>
      <w:marTop w:val="0"/>
      <w:marBottom w:val="0"/>
      <w:divBdr>
        <w:top w:val="none" w:sz="0" w:space="0" w:color="auto"/>
        <w:left w:val="none" w:sz="0" w:space="0" w:color="auto"/>
        <w:bottom w:val="none" w:sz="0" w:space="0" w:color="auto"/>
        <w:right w:val="none" w:sz="0" w:space="0" w:color="auto"/>
      </w:divBdr>
      <w:divsChild>
        <w:div w:id="1112244192">
          <w:marLeft w:val="0"/>
          <w:marRight w:val="0"/>
          <w:marTop w:val="0"/>
          <w:marBottom w:val="0"/>
          <w:divBdr>
            <w:top w:val="none" w:sz="0" w:space="0" w:color="auto"/>
            <w:left w:val="none" w:sz="0" w:space="0" w:color="auto"/>
            <w:bottom w:val="none" w:sz="0" w:space="0" w:color="auto"/>
            <w:right w:val="none" w:sz="0" w:space="0" w:color="auto"/>
          </w:divBdr>
        </w:div>
        <w:div w:id="254168570">
          <w:marLeft w:val="0"/>
          <w:marRight w:val="0"/>
          <w:marTop w:val="0"/>
          <w:marBottom w:val="0"/>
          <w:divBdr>
            <w:top w:val="none" w:sz="0" w:space="0" w:color="auto"/>
            <w:left w:val="none" w:sz="0" w:space="0" w:color="auto"/>
            <w:bottom w:val="none" w:sz="0" w:space="0" w:color="auto"/>
            <w:right w:val="none" w:sz="0" w:space="0" w:color="auto"/>
          </w:divBdr>
        </w:div>
        <w:div w:id="333916397">
          <w:marLeft w:val="0"/>
          <w:marRight w:val="0"/>
          <w:marTop w:val="0"/>
          <w:marBottom w:val="0"/>
          <w:divBdr>
            <w:top w:val="none" w:sz="0" w:space="0" w:color="auto"/>
            <w:left w:val="none" w:sz="0" w:space="0" w:color="auto"/>
            <w:bottom w:val="none" w:sz="0" w:space="0" w:color="auto"/>
            <w:right w:val="none" w:sz="0" w:space="0" w:color="auto"/>
          </w:divBdr>
        </w:div>
        <w:div w:id="886064930">
          <w:marLeft w:val="0"/>
          <w:marRight w:val="0"/>
          <w:marTop w:val="0"/>
          <w:marBottom w:val="0"/>
          <w:divBdr>
            <w:top w:val="none" w:sz="0" w:space="0" w:color="auto"/>
            <w:left w:val="none" w:sz="0" w:space="0" w:color="auto"/>
            <w:bottom w:val="none" w:sz="0" w:space="0" w:color="auto"/>
            <w:right w:val="none" w:sz="0" w:space="0" w:color="auto"/>
          </w:divBdr>
        </w:div>
        <w:div w:id="1845583297">
          <w:marLeft w:val="0"/>
          <w:marRight w:val="0"/>
          <w:marTop w:val="0"/>
          <w:marBottom w:val="0"/>
          <w:divBdr>
            <w:top w:val="none" w:sz="0" w:space="0" w:color="auto"/>
            <w:left w:val="none" w:sz="0" w:space="0" w:color="auto"/>
            <w:bottom w:val="none" w:sz="0" w:space="0" w:color="auto"/>
            <w:right w:val="none" w:sz="0" w:space="0" w:color="auto"/>
          </w:divBdr>
        </w:div>
        <w:div w:id="1450972861">
          <w:marLeft w:val="0"/>
          <w:marRight w:val="0"/>
          <w:marTop w:val="0"/>
          <w:marBottom w:val="0"/>
          <w:divBdr>
            <w:top w:val="none" w:sz="0" w:space="0" w:color="auto"/>
            <w:left w:val="none" w:sz="0" w:space="0" w:color="auto"/>
            <w:bottom w:val="none" w:sz="0" w:space="0" w:color="auto"/>
            <w:right w:val="none" w:sz="0" w:space="0" w:color="auto"/>
          </w:divBdr>
        </w:div>
      </w:divsChild>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86742267">
      <w:bodyDiv w:val="1"/>
      <w:marLeft w:val="0"/>
      <w:marRight w:val="0"/>
      <w:marTop w:val="0"/>
      <w:marBottom w:val="0"/>
      <w:divBdr>
        <w:top w:val="none" w:sz="0" w:space="0" w:color="auto"/>
        <w:left w:val="none" w:sz="0" w:space="0" w:color="auto"/>
        <w:bottom w:val="none" w:sz="0" w:space="0" w:color="auto"/>
        <w:right w:val="none" w:sz="0" w:space="0" w:color="auto"/>
      </w:divBdr>
      <w:divsChild>
        <w:div w:id="1614946482">
          <w:marLeft w:val="0"/>
          <w:marRight w:val="0"/>
          <w:marTop w:val="0"/>
          <w:marBottom w:val="0"/>
          <w:divBdr>
            <w:top w:val="none" w:sz="0" w:space="0" w:color="auto"/>
            <w:left w:val="none" w:sz="0" w:space="0" w:color="auto"/>
            <w:bottom w:val="none" w:sz="0" w:space="0" w:color="auto"/>
            <w:right w:val="none" w:sz="0" w:space="0" w:color="auto"/>
          </w:divBdr>
        </w:div>
        <w:div w:id="1280842859">
          <w:marLeft w:val="0"/>
          <w:marRight w:val="0"/>
          <w:marTop w:val="0"/>
          <w:marBottom w:val="0"/>
          <w:divBdr>
            <w:top w:val="none" w:sz="0" w:space="0" w:color="auto"/>
            <w:left w:val="none" w:sz="0" w:space="0" w:color="auto"/>
            <w:bottom w:val="none" w:sz="0" w:space="0" w:color="auto"/>
            <w:right w:val="none" w:sz="0" w:space="0" w:color="auto"/>
          </w:divBdr>
        </w:div>
        <w:div w:id="1303533568">
          <w:marLeft w:val="0"/>
          <w:marRight w:val="0"/>
          <w:marTop w:val="0"/>
          <w:marBottom w:val="0"/>
          <w:divBdr>
            <w:top w:val="none" w:sz="0" w:space="0" w:color="auto"/>
            <w:left w:val="none" w:sz="0" w:space="0" w:color="auto"/>
            <w:bottom w:val="none" w:sz="0" w:space="0" w:color="auto"/>
            <w:right w:val="none" w:sz="0" w:space="0" w:color="auto"/>
          </w:divBdr>
        </w:div>
        <w:div w:id="762188234">
          <w:marLeft w:val="0"/>
          <w:marRight w:val="0"/>
          <w:marTop w:val="0"/>
          <w:marBottom w:val="0"/>
          <w:divBdr>
            <w:top w:val="none" w:sz="0" w:space="0" w:color="auto"/>
            <w:left w:val="none" w:sz="0" w:space="0" w:color="auto"/>
            <w:bottom w:val="none" w:sz="0" w:space="0" w:color="auto"/>
            <w:right w:val="none" w:sz="0" w:space="0" w:color="auto"/>
          </w:divBdr>
        </w:div>
        <w:div w:id="1959557290">
          <w:marLeft w:val="0"/>
          <w:marRight w:val="0"/>
          <w:marTop w:val="0"/>
          <w:marBottom w:val="0"/>
          <w:divBdr>
            <w:top w:val="none" w:sz="0" w:space="0" w:color="auto"/>
            <w:left w:val="none" w:sz="0" w:space="0" w:color="auto"/>
            <w:bottom w:val="none" w:sz="0" w:space="0" w:color="auto"/>
            <w:right w:val="none" w:sz="0" w:space="0" w:color="auto"/>
          </w:divBdr>
        </w:div>
        <w:div w:id="1318804079">
          <w:marLeft w:val="0"/>
          <w:marRight w:val="0"/>
          <w:marTop w:val="0"/>
          <w:marBottom w:val="0"/>
          <w:divBdr>
            <w:top w:val="none" w:sz="0" w:space="0" w:color="auto"/>
            <w:left w:val="none" w:sz="0" w:space="0" w:color="auto"/>
            <w:bottom w:val="none" w:sz="0" w:space="0" w:color="auto"/>
            <w:right w:val="none" w:sz="0" w:space="0" w:color="auto"/>
          </w:divBdr>
        </w:div>
      </w:divsChild>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7</cp:revision>
  <dcterms:created xsi:type="dcterms:W3CDTF">2024-12-29T17:54:00Z</dcterms:created>
  <dcterms:modified xsi:type="dcterms:W3CDTF">2025-08-13T21:43:00Z</dcterms:modified>
</cp:coreProperties>
</file>