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9AEF27" w14:textId="77777777" w:rsidR="00E20DE2" w:rsidRPr="002321E3" w:rsidRDefault="00E20DE2" w:rsidP="008933B8">
      <w:pPr>
        <w:spacing w:line="240" w:lineRule="auto"/>
        <w:rPr>
          <w:rFonts w:ascii="Aptos Display" w:hAnsi="Aptos Display"/>
          <w:noProof/>
        </w:rPr>
      </w:pPr>
    </w:p>
    <w:p w14:paraId="641D97F3" w14:textId="2617AED5" w:rsidR="008933B8" w:rsidRPr="002321E3" w:rsidRDefault="008933B8" w:rsidP="008933B8">
      <w:pPr>
        <w:spacing w:line="240" w:lineRule="auto"/>
        <w:rPr>
          <w:rFonts w:ascii="Aptos Display" w:hAnsi="Aptos Display"/>
        </w:rPr>
      </w:pPr>
      <w:r w:rsidRPr="002321E3">
        <w:rPr>
          <w:rFonts w:ascii="Aptos Display" w:hAnsi="Aptos Display"/>
          <w:noProof/>
        </w:rPr>
        <w:drawing>
          <wp:inline distT="0" distB="0" distL="0" distR="0" wp14:anchorId="083353E7" wp14:editId="1017AD6A">
            <wp:extent cx="5731510" cy="4867275"/>
            <wp:effectExtent l="0" t="0" r="0" b="0"/>
            <wp:docPr id="1743298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98123" name="Picture 174329812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6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CCB97" w14:textId="2B732EFD" w:rsidR="001F5E1A" w:rsidRPr="002321E3" w:rsidRDefault="00AD4354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  <w:r w:rsidRPr="002321E3">
        <w:rPr>
          <w:rFonts w:ascii="Aptos Display" w:hAnsi="Aptos Display"/>
          <w:b/>
          <w:bCs/>
          <w:sz w:val="56"/>
          <w:szCs w:val="56"/>
        </w:rPr>
        <w:t>PREMISES AND ENVIRONMENTAL</w:t>
      </w:r>
      <w:r w:rsidR="002321E3" w:rsidRPr="002321E3">
        <w:rPr>
          <w:rFonts w:ascii="Aptos Display" w:hAnsi="Aptos Display"/>
          <w:b/>
          <w:bCs/>
          <w:sz w:val="56"/>
          <w:szCs w:val="56"/>
        </w:rPr>
        <w:t xml:space="preserve"> POLICY</w:t>
      </w:r>
    </w:p>
    <w:p w14:paraId="3AD22B23" w14:textId="77777777" w:rsidR="002C564E" w:rsidRPr="002321E3" w:rsidRDefault="002C564E" w:rsidP="000F5EBC">
      <w:pPr>
        <w:spacing w:line="240" w:lineRule="auto"/>
        <w:jc w:val="center"/>
        <w:rPr>
          <w:rFonts w:ascii="Aptos Display" w:hAnsi="Aptos Display"/>
          <w:b/>
          <w:bCs/>
          <w:sz w:val="56"/>
          <w:szCs w:val="56"/>
        </w:rPr>
      </w:pPr>
    </w:p>
    <w:p w14:paraId="3D72CC03" w14:textId="77777777" w:rsidR="00E945D5" w:rsidRPr="002321E3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D2A1F66" w14:textId="77777777" w:rsidR="00CA380A" w:rsidRPr="002321E3" w:rsidRDefault="00CA380A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199000B7" w14:textId="77777777" w:rsidR="00E945D5" w:rsidRPr="002321E3" w:rsidRDefault="00E945D5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2B53041B" w14:textId="77777777" w:rsidR="0045234E" w:rsidRPr="002321E3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CED4107" w14:textId="77777777" w:rsidR="0045234E" w:rsidRPr="002321E3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7DD6152B" w14:textId="77777777" w:rsidR="0045234E" w:rsidRPr="002321E3" w:rsidRDefault="0045234E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53D61219" w14:textId="77777777" w:rsidR="00EE5888" w:rsidRPr="002321E3" w:rsidRDefault="00EE5888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4C5779FE" w14:textId="77777777" w:rsidR="002321E3" w:rsidRDefault="002321E3" w:rsidP="002321E3"/>
    <w:p w14:paraId="3E75BFC7" w14:textId="381658BF" w:rsidR="002321E3" w:rsidRPr="002321E3" w:rsidRDefault="002321E3" w:rsidP="002321E3">
      <w:r w:rsidRPr="002321E3">
        <w:lastRenderedPageBreak/>
        <w:t>1. Policy Statement</w:t>
      </w:r>
    </w:p>
    <w:p w14:paraId="464B0A56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Fonts w:ascii="Aptos Display" w:hAnsi="Aptos Display"/>
        </w:rPr>
        <w:t>Walk in the Park Nursery is committed to providing a safe, stimulating, and inclusive environment for children aged 2–4. The nursery premises and surrounding environment are designed to support children’s learning, development, and well-being while minimising risks to health and safety. All staff, visitors, and contractors are required to adhere to this policy to maintain high standards of care and safeguarding.</w:t>
      </w:r>
    </w:p>
    <w:p w14:paraId="47D8654D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3823F414">
          <v:rect id="_x0000_i1630" style="width:0;height:1.5pt" o:hralign="center" o:hrstd="t" o:hr="t" fillcolor="#a0a0a0" stroked="f"/>
        </w:pict>
      </w:r>
    </w:p>
    <w:p w14:paraId="53B30F91" w14:textId="77777777" w:rsidR="002321E3" w:rsidRPr="002321E3" w:rsidRDefault="002321E3" w:rsidP="00F71693">
      <w:r w:rsidRPr="002321E3">
        <w:t>2. Objectives</w:t>
      </w:r>
    </w:p>
    <w:p w14:paraId="17690A4A" w14:textId="77777777" w:rsidR="002321E3" w:rsidRPr="002321E3" w:rsidRDefault="002321E3" w:rsidP="002321E3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Ensure the nursery environment is safe, secure, and suitable for young children.</w:t>
      </w:r>
    </w:p>
    <w:p w14:paraId="33BC7FD7" w14:textId="77777777" w:rsidR="002321E3" w:rsidRPr="002321E3" w:rsidRDefault="002321E3" w:rsidP="002321E3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Promote children’s independence and engagement with their surroundings.</w:t>
      </w:r>
    </w:p>
    <w:p w14:paraId="61813578" w14:textId="77777777" w:rsidR="002321E3" w:rsidRPr="002321E3" w:rsidRDefault="002321E3" w:rsidP="002321E3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Minimise potential hazards through careful planning and regular risk assessment.</w:t>
      </w:r>
    </w:p>
    <w:p w14:paraId="34ED18AE" w14:textId="77777777" w:rsidR="002321E3" w:rsidRPr="002321E3" w:rsidRDefault="002321E3" w:rsidP="002321E3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Maintain compliance with safeguarding, health, and safety legislation.</w:t>
      </w:r>
    </w:p>
    <w:p w14:paraId="06D8AE1F" w14:textId="77777777" w:rsidR="002321E3" w:rsidRPr="002321E3" w:rsidRDefault="002321E3" w:rsidP="002321E3">
      <w:pPr>
        <w:pStyle w:val="NormalWeb"/>
        <w:numPr>
          <w:ilvl w:val="0"/>
          <w:numId w:val="2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Foster respect for the natural and built environment.</w:t>
      </w:r>
    </w:p>
    <w:p w14:paraId="419C85BF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56578127">
          <v:rect id="_x0000_i1631" style="width:0;height:1.5pt" o:hralign="center" o:hrstd="t" o:hr="t" fillcolor="#a0a0a0" stroked="f"/>
        </w:pict>
      </w:r>
    </w:p>
    <w:p w14:paraId="2CC3C9DA" w14:textId="77777777" w:rsidR="002321E3" w:rsidRPr="002321E3" w:rsidRDefault="002321E3" w:rsidP="00F71693">
      <w:r w:rsidRPr="002321E3">
        <w:t>3. Scope</w:t>
      </w:r>
    </w:p>
    <w:p w14:paraId="6E238563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Fonts w:ascii="Aptos Display" w:hAnsi="Aptos Display"/>
        </w:rPr>
        <w:t>This policy applies to all areas of the nursery premises, including indoor spaces, outdoor play areas, access routes, and any outings within immediate nursery grounds or local community areas.</w:t>
      </w:r>
    </w:p>
    <w:p w14:paraId="63C114F5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7602967F">
          <v:rect id="_x0000_i1632" style="width:0;height:1.5pt" o:hralign="center" o:hrstd="t" o:hr="t" fillcolor="#a0a0a0" stroked="f"/>
        </w:pict>
      </w:r>
    </w:p>
    <w:p w14:paraId="014DEDB9" w14:textId="77777777" w:rsidR="002321E3" w:rsidRPr="002321E3" w:rsidRDefault="002321E3" w:rsidP="00F71693">
      <w:r w:rsidRPr="002321E3">
        <w:t>4. Premises Design and Safety</w:t>
      </w:r>
    </w:p>
    <w:p w14:paraId="25A58935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4.1 Access and Security</w:t>
      </w:r>
    </w:p>
    <w:p w14:paraId="5A8D762B" w14:textId="77777777" w:rsidR="002321E3" w:rsidRPr="002321E3" w:rsidRDefault="002321E3" w:rsidP="002321E3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Entry and exit points are secured and monitored. Only authorised persons may access the premises.</w:t>
      </w:r>
    </w:p>
    <w:p w14:paraId="7FFB32A3" w14:textId="77777777" w:rsidR="002321E3" w:rsidRPr="002321E3" w:rsidRDefault="002321E3" w:rsidP="002321E3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Visitors must sign in and out and be supervised at all times.</w:t>
      </w:r>
    </w:p>
    <w:p w14:paraId="62D285A8" w14:textId="77777777" w:rsidR="002321E3" w:rsidRPr="002321E3" w:rsidRDefault="002321E3" w:rsidP="002321E3">
      <w:pPr>
        <w:pStyle w:val="NormalWeb"/>
        <w:numPr>
          <w:ilvl w:val="0"/>
          <w:numId w:val="26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Emergency exits are clearly marked, unobstructed, and checked daily.</w:t>
      </w:r>
    </w:p>
    <w:p w14:paraId="415E7458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4.2 Indoor Environment</w:t>
      </w:r>
    </w:p>
    <w:p w14:paraId="5FA2268A" w14:textId="77777777" w:rsidR="002321E3" w:rsidRPr="002321E3" w:rsidRDefault="002321E3" w:rsidP="002321E3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All indoor areas are maintained at appropriate temperatures, well-ventilated, and free from hazards.</w:t>
      </w:r>
    </w:p>
    <w:p w14:paraId="6AAD5C6A" w14:textId="77777777" w:rsidR="002321E3" w:rsidRPr="002321E3" w:rsidRDefault="002321E3" w:rsidP="002321E3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Flooring is slip-resistant and cleaned regularly.</w:t>
      </w:r>
    </w:p>
    <w:p w14:paraId="17BF3802" w14:textId="77777777" w:rsidR="002321E3" w:rsidRPr="002321E3" w:rsidRDefault="002321E3" w:rsidP="002321E3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Furniture is age-appropriate, stable, and regularly checked for damage.</w:t>
      </w:r>
    </w:p>
    <w:p w14:paraId="1DD474FA" w14:textId="77777777" w:rsidR="002321E3" w:rsidRPr="002321E3" w:rsidRDefault="002321E3" w:rsidP="002321E3">
      <w:pPr>
        <w:pStyle w:val="NormalWeb"/>
        <w:numPr>
          <w:ilvl w:val="0"/>
          <w:numId w:val="27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Lighting is sufficient for both safety and the comfort of the children.</w:t>
      </w:r>
    </w:p>
    <w:p w14:paraId="7A9862E6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4.3 Outdoor Environment</w:t>
      </w:r>
    </w:p>
    <w:p w14:paraId="431707B7" w14:textId="77777777" w:rsidR="002321E3" w:rsidRPr="002321E3" w:rsidRDefault="002321E3" w:rsidP="002321E3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Outdoor play areas are securely fenced and regularly inspected for hazards.</w:t>
      </w:r>
    </w:p>
    <w:p w14:paraId="658FE28D" w14:textId="77777777" w:rsidR="002321E3" w:rsidRPr="002321E3" w:rsidRDefault="002321E3" w:rsidP="002321E3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lastRenderedPageBreak/>
        <w:t>Surfaces are age-appropriate and safe for running, climbing, and other play activities.</w:t>
      </w:r>
    </w:p>
    <w:p w14:paraId="5BF32AB7" w14:textId="77777777" w:rsidR="002321E3" w:rsidRPr="002321E3" w:rsidRDefault="002321E3" w:rsidP="002321E3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Plants, trees, and garden features are safe and non-toxic.</w:t>
      </w:r>
    </w:p>
    <w:p w14:paraId="1ABA931D" w14:textId="77777777" w:rsidR="002321E3" w:rsidRPr="002321E3" w:rsidRDefault="002321E3" w:rsidP="002321E3">
      <w:pPr>
        <w:pStyle w:val="NormalWeb"/>
        <w:numPr>
          <w:ilvl w:val="0"/>
          <w:numId w:val="28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Outdoor equipment is checked daily and maintained to prevent accidents.</w:t>
      </w:r>
    </w:p>
    <w:p w14:paraId="02AA70D8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5C548477">
          <v:rect id="_x0000_i1633" style="width:0;height:1.5pt" o:hralign="center" o:hrstd="t" o:hr="t" fillcolor="#a0a0a0" stroked="f"/>
        </w:pict>
      </w:r>
    </w:p>
    <w:p w14:paraId="5FB7AF83" w14:textId="77777777" w:rsidR="002321E3" w:rsidRPr="002321E3" w:rsidRDefault="002321E3" w:rsidP="002556C5">
      <w:r w:rsidRPr="002321E3">
        <w:t>5. Environmental Hygiene and Maintenance</w:t>
      </w:r>
    </w:p>
    <w:p w14:paraId="24D51268" w14:textId="77777777" w:rsidR="002321E3" w:rsidRPr="002321E3" w:rsidRDefault="002321E3" w:rsidP="002321E3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Daily cleaning schedules ensure all areas are hygienic and free from contamination.</w:t>
      </w:r>
    </w:p>
    <w:p w14:paraId="1D2FD3C9" w14:textId="77777777" w:rsidR="002321E3" w:rsidRPr="002321E3" w:rsidRDefault="002321E3" w:rsidP="002321E3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Regular pest control and waste management practices are in place.</w:t>
      </w:r>
    </w:p>
    <w:p w14:paraId="4EDC7BBE" w14:textId="77777777" w:rsidR="002321E3" w:rsidRPr="002321E3" w:rsidRDefault="002321E3" w:rsidP="002321E3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Maintenance issues are reported immediately and addressed promptly.</w:t>
      </w:r>
    </w:p>
    <w:p w14:paraId="7B840AED" w14:textId="77777777" w:rsidR="002321E3" w:rsidRPr="002321E3" w:rsidRDefault="002321E3" w:rsidP="002321E3">
      <w:pPr>
        <w:pStyle w:val="NormalWeb"/>
        <w:numPr>
          <w:ilvl w:val="0"/>
          <w:numId w:val="29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Hazardous materials are stored safely and out of children’s reach.</w:t>
      </w:r>
    </w:p>
    <w:p w14:paraId="13A41D50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316AACA9">
          <v:rect id="_x0000_i1634" style="width:0;height:1.5pt" o:hralign="center" o:hrstd="t" o:hr="t" fillcolor="#a0a0a0" stroked="f"/>
        </w:pict>
      </w:r>
    </w:p>
    <w:p w14:paraId="1A05393E" w14:textId="77777777" w:rsidR="002321E3" w:rsidRPr="002321E3" w:rsidRDefault="002321E3" w:rsidP="002556C5">
      <w:r w:rsidRPr="002321E3">
        <w:t>6. Risk Assessment</w:t>
      </w:r>
    </w:p>
    <w:p w14:paraId="5571B552" w14:textId="77777777" w:rsidR="002321E3" w:rsidRPr="002321E3" w:rsidRDefault="002321E3" w:rsidP="002321E3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Risk assessments are conducted for all areas of the nursery premises, including indoor and outdoor environments.</w:t>
      </w:r>
    </w:p>
    <w:p w14:paraId="0645F4AB" w14:textId="77777777" w:rsidR="002321E3" w:rsidRPr="002321E3" w:rsidRDefault="002321E3" w:rsidP="002321E3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Risk assessments are reviewed regularly and after any significant changes to the premises.</w:t>
      </w:r>
    </w:p>
    <w:p w14:paraId="44C7EA7C" w14:textId="77777777" w:rsidR="002321E3" w:rsidRPr="002321E3" w:rsidRDefault="002321E3" w:rsidP="002321E3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Staff are trained to identify and report potential hazards immediately.</w:t>
      </w:r>
    </w:p>
    <w:p w14:paraId="447B70E3" w14:textId="77777777" w:rsidR="002321E3" w:rsidRPr="002321E3" w:rsidRDefault="002321E3" w:rsidP="002321E3">
      <w:pPr>
        <w:pStyle w:val="NormalWeb"/>
        <w:numPr>
          <w:ilvl w:val="0"/>
          <w:numId w:val="30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Temporary risks (e.g., wet floors, broken equipment) are clearly signposted and mitigated.</w:t>
      </w:r>
    </w:p>
    <w:p w14:paraId="4EA68623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646EAAA8">
          <v:rect id="_x0000_i1635" style="width:0;height:1.5pt" o:hralign="center" o:hrstd="t" o:hr="t" fillcolor="#a0a0a0" stroked="f"/>
        </w:pict>
      </w:r>
    </w:p>
    <w:p w14:paraId="6574C61A" w14:textId="77777777" w:rsidR="002321E3" w:rsidRPr="002321E3" w:rsidRDefault="002321E3" w:rsidP="002556C5">
      <w:r w:rsidRPr="002321E3">
        <w:t>7. Environmental Sustainability</w:t>
      </w:r>
    </w:p>
    <w:p w14:paraId="4BE0C809" w14:textId="77777777" w:rsidR="002321E3" w:rsidRPr="002321E3" w:rsidRDefault="002321E3" w:rsidP="002321E3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The nursery promotes environmentally responsible practices, such as recycling, energy conservation, and minimising single-use plastics.</w:t>
      </w:r>
    </w:p>
    <w:p w14:paraId="0966CD07" w14:textId="77777777" w:rsidR="002321E3" w:rsidRPr="002321E3" w:rsidRDefault="002321E3" w:rsidP="002321E3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Children are encouraged to respect the environment through play and learning activities.</w:t>
      </w:r>
    </w:p>
    <w:p w14:paraId="47D42B28" w14:textId="77777777" w:rsidR="002321E3" w:rsidRPr="002321E3" w:rsidRDefault="002321E3" w:rsidP="002321E3">
      <w:pPr>
        <w:pStyle w:val="NormalWeb"/>
        <w:numPr>
          <w:ilvl w:val="0"/>
          <w:numId w:val="31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Sustainable practices are incorporated into daily routines and nursery policies.</w:t>
      </w:r>
    </w:p>
    <w:p w14:paraId="31887E6A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0495D204">
          <v:rect id="_x0000_i1636" style="width:0;height:1.5pt" o:hralign="center" o:hrstd="t" o:hr="t" fillcolor="#a0a0a0" stroked="f"/>
        </w:pict>
      </w:r>
    </w:p>
    <w:p w14:paraId="5C667D07" w14:textId="77777777" w:rsidR="002321E3" w:rsidRPr="002321E3" w:rsidRDefault="002321E3" w:rsidP="002556C5">
      <w:r w:rsidRPr="002321E3">
        <w:t>8. Safeguarding and Supervision</w:t>
      </w:r>
    </w:p>
    <w:p w14:paraId="62D74B2F" w14:textId="77777777" w:rsidR="002321E3" w:rsidRPr="002321E3" w:rsidRDefault="002321E3" w:rsidP="002321E3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Staff maintain high levels of supervision, especially in outdoor and transitional areas.</w:t>
      </w:r>
    </w:p>
    <w:p w14:paraId="786C3B83" w14:textId="77777777" w:rsidR="002321E3" w:rsidRPr="002321E3" w:rsidRDefault="002321E3" w:rsidP="002321E3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The environment is designed to reduce opportunities for accidents or safeguarding risks.</w:t>
      </w:r>
    </w:p>
    <w:p w14:paraId="6B3410F1" w14:textId="77777777" w:rsidR="002321E3" w:rsidRPr="002321E3" w:rsidRDefault="002321E3" w:rsidP="002321E3">
      <w:pPr>
        <w:pStyle w:val="NormalWeb"/>
        <w:numPr>
          <w:ilvl w:val="0"/>
          <w:numId w:val="32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All staff are trained in DDSCP safeguarding procedures and act immediately on any concerns.</w:t>
      </w:r>
    </w:p>
    <w:p w14:paraId="477ACD3C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02A694E9">
          <v:rect id="_x0000_i1637" style="width:0;height:1.5pt" o:hralign="center" o:hrstd="t" o:hr="t" fillcolor="#a0a0a0" stroked="f"/>
        </w:pict>
      </w:r>
    </w:p>
    <w:p w14:paraId="0106562B" w14:textId="77777777" w:rsidR="002556C5" w:rsidRDefault="002556C5" w:rsidP="002556C5"/>
    <w:p w14:paraId="4D204EFD" w14:textId="51CB5846" w:rsidR="002321E3" w:rsidRPr="002321E3" w:rsidRDefault="002321E3" w:rsidP="002556C5">
      <w:r w:rsidRPr="002321E3">
        <w:lastRenderedPageBreak/>
        <w:t>9. Continuous Improvement</w:t>
      </w:r>
    </w:p>
    <w:p w14:paraId="6B8311BB" w14:textId="77777777" w:rsidR="002321E3" w:rsidRPr="002321E3" w:rsidRDefault="002321E3" w:rsidP="002321E3">
      <w:pPr>
        <w:pStyle w:val="NormalWeb"/>
        <w:numPr>
          <w:ilvl w:val="0"/>
          <w:numId w:val="33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Regular audits of the premises and environment are conducted to ensure compliance with policy and best practice.</w:t>
      </w:r>
    </w:p>
    <w:p w14:paraId="1E4C1A43" w14:textId="77777777" w:rsidR="002321E3" w:rsidRPr="002321E3" w:rsidRDefault="002321E3" w:rsidP="002321E3">
      <w:pPr>
        <w:pStyle w:val="NormalWeb"/>
        <w:numPr>
          <w:ilvl w:val="0"/>
          <w:numId w:val="33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Feedback from staff, parents, and children informs improvements to the physical environment.</w:t>
      </w:r>
    </w:p>
    <w:p w14:paraId="68984265" w14:textId="77777777" w:rsidR="002321E3" w:rsidRPr="002321E3" w:rsidRDefault="002321E3" w:rsidP="002321E3">
      <w:pPr>
        <w:pStyle w:val="NormalWeb"/>
        <w:numPr>
          <w:ilvl w:val="0"/>
          <w:numId w:val="33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Staff professional development includes training in environmental safety, hygiene, and safeguarding.</w:t>
      </w:r>
    </w:p>
    <w:p w14:paraId="34381687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4BAB5DA0">
          <v:rect id="_x0000_i1638" style="width:0;height:1.5pt" o:hralign="center" o:hrstd="t" o:hr="t" fillcolor="#a0a0a0" stroked="f"/>
        </w:pict>
      </w:r>
    </w:p>
    <w:p w14:paraId="66C4F9DB" w14:textId="77777777" w:rsidR="002321E3" w:rsidRPr="002321E3" w:rsidRDefault="002321E3" w:rsidP="002556C5">
      <w:r w:rsidRPr="002321E3">
        <w:t>10. Responsibilities</w:t>
      </w:r>
    </w:p>
    <w:p w14:paraId="2DB224F8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Management:</w:t>
      </w:r>
    </w:p>
    <w:p w14:paraId="264112D7" w14:textId="77777777" w:rsidR="002321E3" w:rsidRPr="002321E3" w:rsidRDefault="002321E3" w:rsidP="002321E3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Ensure the premises meet all statutory requirements.</w:t>
      </w:r>
    </w:p>
    <w:p w14:paraId="297C864B" w14:textId="77777777" w:rsidR="002321E3" w:rsidRPr="002321E3" w:rsidRDefault="002321E3" w:rsidP="002321E3">
      <w:pPr>
        <w:pStyle w:val="NormalWeb"/>
        <w:numPr>
          <w:ilvl w:val="0"/>
          <w:numId w:val="34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Allocate resources for maintenance, safety, and environmental improvements.</w:t>
      </w:r>
    </w:p>
    <w:p w14:paraId="2938A9F6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Staff:</w:t>
      </w:r>
    </w:p>
    <w:p w14:paraId="7DDD1D7A" w14:textId="77777777" w:rsidR="002321E3" w:rsidRPr="002321E3" w:rsidRDefault="002321E3" w:rsidP="002321E3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Follow the premises and environmental policy in all activities.</w:t>
      </w:r>
    </w:p>
    <w:p w14:paraId="26C0CCBB" w14:textId="77777777" w:rsidR="002321E3" w:rsidRPr="002321E3" w:rsidRDefault="002321E3" w:rsidP="002321E3">
      <w:pPr>
        <w:pStyle w:val="NormalWeb"/>
        <w:numPr>
          <w:ilvl w:val="0"/>
          <w:numId w:val="35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Report hazards, maintenance issues, and safeguarding concerns promptly.</w:t>
      </w:r>
    </w:p>
    <w:p w14:paraId="4D7ADBB4" w14:textId="77777777" w:rsidR="002321E3" w:rsidRPr="002321E3" w:rsidRDefault="002321E3" w:rsidP="002321E3">
      <w:pPr>
        <w:pStyle w:val="NormalWeb"/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Parents and Visitors:</w:t>
      </w:r>
    </w:p>
    <w:p w14:paraId="7D4B63F3" w14:textId="77777777" w:rsidR="002321E3" w:rsidRPr="002321E3" w:rsidRDefault="002321E3" w:rsidP="002321E3">
      <w:pPr>
        <w:pStyle w:val="NormalWeb"/>
        <w:numPr>
          <w:ilvl w:val="0"/>
          <w:numId w:val="36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Adhere to nursery safety protocols.</w:t>
      </w:r>
    </w:p>
    <w:p w14:paraId="50466021" w14:textId="77777777" w:rsidR="002321E3" w:rsidRPr="002321E3" w:rsidRDefault="002321E3" w:rsidP="002321E3">
      <w:pPr>
        <w:pStyle w:val="NormalWeb"/>
        <w:numPr>
          <w:ilvl w:val="0"/>
          <w:numId w:val="36"/>
        </w:numPr>
        <w:rPr>
          <w:rFonts w:ascii="Aptos Display" w:hAnsi="Aptos Display"/>
        </w:rPr>
      </w:pPr>
      <w:r w:rsidRPr="002321E3">
        <w:rPr>
          <w:rFonts w:ascii="Aptos Display" w:hAnsi="Aptos Display"/>
        </w:rPr>
        <w:t>Report any concerns regarding premises or environmental safety to staff immediately.</w:t>
      </w:r>
    </w:p>
    <w:p w14:paraId="36E2BFC2" w14:textId="77777777" w:rsidR="002321E3" w:rsidRPr="002321E3" w:rsidRDefault="002321E3" w:rsidP="002321E3">
      <w:pPr>
        <w:rPr>
          <w:rFonts w:ascii="Aptos Display" w:hAnsi="Aptos Display"/>
        </w:rPr>
      </w:pPr>
      <w:r w:rsidRPr="002321E3">
        <w:rPr>
          <w:rFonts w:ascii="Aptos Display" w:hAnsi="Aptos Display"/>
        </w:rPr>
        <w:pict w14:anchorId="083398B3">
          <v:rect id="_x0000_i1639" style="width:0;height:1.5pt" o:hralign="center" o:hrstd="t" o:hr="t" fillcolor="#a0a0a0" stroked="f"/>
        </w:pict>
      </w:r>
    </w:p>
    <w:p w14:paraId="33E3534A" w14:textId="77777777" w:rsidR="002321E3" w:rsidRPr="002321E3" w:rsidRDefault="002321E3" w:rsidP="002556C5">
      <w:r w:rsidRPr="002321E3">
        <w:t>References</w:t>
      </w:r>
    </w:p>
    <w:p w14:paraId="32FF013F" w14:textId="77777777" w:rsidR="002321E3" w:rsidRPr="002321E3" w:rsidRDefault="002321E3" w:rsidP="002321E3">
      <w:pPr>
        <w:pStyle w:val="NormalWeb"/>
        <w:numPr>
          <w:ilvl w:val="0"/>
          <w:numId w:val="37"/>
        </w:numPr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EYFS 2025 Framework:</w:t>
      </w:r>
      <w:r w:rsidRPr="002321E3">
        <w:rPr>
          <w:rFonts w:ascii="Aptos Display" w:hAnsi="Aptos Display"/>
        </w:rPr>
        <w:t xml:space="preserve"> Sections 3.44–3.57 (Safe and suitable premises), 3.72–3.78 (Health and safety), 3.92–3.97 (Outdoor play and learning), 3.98–3.105 (Safeguarding and welfare requirements).</w:t>
      </w:r>
    </w:p>
    <w:p w14:paraId="7BDF8CAC" w14:textId="77777777" w:rsidR="002321E3" w:rsidRPr="002321E3" w:rsidRDefault="002321E3" w:rsidP="002321E3">
      <w:pPr>
        <w:pStyle w:val="NormalWeb"/>
        <w:numPr>
          <w:ilvl w:val="0"/>
          <w:numId w:val="37"/>
        </w:numPr>
        <w:rPr>
          <w:rFonts w:ascii="Aptos Display" w:hAnsi="Aptos Display"/>
        </w:rPr>
      </w:pPr>
      <w:r w:rsidRPr="002321E3">
        <w:rPr>
          <w:rStyle w:val="Strong"/>
          <w:rFonts w:ascii="Aptos Display" w:eastAsiaTheme="majorEastAsia" w:hAnsi="Aptos Display"/>
        </w:rPr>
        <w:t>Derby and Derbyshire Safeguarding Children Partnership (DDSCP):</w:t>
      </w:r>
      <w:r w:rsidRPr="002321E3">
        <w:rPr>
          <w:rFonts w:ascii="Aptos Display" w:hAnsi="Aptos Display"/>
        </w:rPr>
        <w:t xml:space="preserve"> Guidance on maintaining safe environments and reporting safeguarding concerns.</w:t>
      </w:r>
    </w:p>
    <w:p w14:paraId="4E8DCDB0" w14:textId="77777777" w:rsidR="00B908C9" w:rsidRPr="002321E3" w:rsidRDefault="00B908C9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p w14:paraId="37F6BCCD" w14:textId="77777777" w:rsidR="000F5EBC" w:rsidRPr="002321E3" w:rsidRDefault="000F5EBC" w:rsidP="0034715E">
      <w:pPr>
        <w:widowControl w:val="0"/>
        <w:tabs>
          <w:tab w:val="left" w:pos="1512"/>
        </w:tabs>
        <w:autoSpaceDE w:val="0"/>
        <w:autoSpaceDN w:val="0"/>
        <w:spacing w:before="126" w:after="0" w:line="283" w:lineRule="auto"/>
        <w:ind w:right="583"/>
        <w:jc w:val="both"/>
        <w:rPr>
          <w:rFonts w:ascii="Aptos Display" w:hAnsi="Aptos Display"/>
          <w:sz w:val="22"/>
          <w:szCs w:val="22"/>
        </w:rPr>
      </w:pPr>
    </w:p>
    <w:sectPr w:rsidR="000F5EBC" w:rsidRPr="002321E3" w:rsidSect="008933B8">
      <w:footerReference w:type="default" r:id="rId8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4FC438" w14:textId="77777777" w:rsidR="00161608" w:rsidRDefault="00161608" w:rsidP="008933B8">
      <w:pPr>
        <w:spacing w:after="0" w:line="240" w:lineRule="auto"/>
      </w:pPr>
      <w:r>
        <w:separator/>
      </w:r>
    </w:p>
  </w:endnote>
  <w:endnote w:type="continuationSeparator" w:id="0">
    <w:p w14:paraId="7E772A99" w14:textId="77777777" w:rsidR="00161608" w:rsidRDefault="00161608" w:rsidP="008933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7859333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1EC151B8" w14:textId="1FF07996" w:rsidR="008933B8" w:rsidRDefault="008933B8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39FAF6AC" w14:textId="77777777" w:rsidR="008933B8" w:rsidRDefault="008933B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6932F8" w14:textId="77777777" w:rsidR="00161608" w:rsidRDefault="00161608" w:rsidP="008933B8">
      <w:pPr>
        <w:spacing w:after="0" w:line="240" w:lineRule="auto"/>
      </w:pPr>
      <w:r>
        <w:separator/>
      </w:r>
    </w:p>
  </w:footnote>
  <w:footnote w:type="continuationSeparator" w:id="0">
    <w:p w14:paraId="5EEB3483" w14:textId="77777777" w:rsidR="00161608" w:rsidRDefault="00161608" w:rsidP="008933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304DF"/>
    <w:multiLevelType w:val="multilevel"/>
    <w:tmpl w:val="29CA6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E1915"/>
    <w:multiLevelType w:val="multilevel"/>
    <w:tmpl w:val="C21C5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FC2A17"/>
    <w:multiLevelType w:val="multilevel"/>
    <w:tmpl w:val="EE50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8A6FBE"/>
    <w:multiLevelType w:val="multilevel"/>
    <w:tmpl w:val="3788D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00134D"/>
    <w:multiLevelType w:val="multilevel"/>
    <w:tmpl w:val="44A86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936ABE"/>
    <w:multiLevelType w:val="multilevel"/>
    <w:tmpl w:val="714CD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1A704A"/>
    <w:multiLevelType w:val="multilevel"/>
    <w:tmpl w:val="250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A892CA9"/>
    <w:multiLevelType w:val="multilevel"/>
    <w:tmpl w:val="028E8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116A13"/>
    <w:multiLevelType w:val="multilevel"/>
    <w:tmpl w:val="3A566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CA052B"/>
    <w:multiLevelType w:val="multilevel"/>
    <w:tmpl w:val="E0EA1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E438D8"/>
    <w:multiLevelType w:val="multilevel"/>
    <w:tmpl w:val="EFEE0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EF6A79"/>
    <w:multiLevelType w:val="multilevel"/>
    <w:tmpl w:val="DF869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54433B"/>
    <w:multiLevelType w:val="multilevel"/>
    <w:tmpl w:val="0590A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235B27"/>
    <w:multiLevelType w:val="multilevel"/>
    <w:tmpl w:val="40706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3D5F46"/>
    <w:multiLevelType w:val="multilevel"/>
    <w:tmpl w:val="A3F8C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E613A0"/>
    <w:multiLevelType w:val="multilevel"/>
    <w:tmpl w:val="1FE04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B71688"/>
    <w:multiLevelType w:val="multilevel"/>
    <w:tmpl w:val="4CC47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8500DE"/>
    <w:multiLevelType w:val="multilevel"/>
    <w:tmpl w:val="CFF0C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84788F"/>
    <w:multiLevelType w:val="multilevel"/>
    <w:tmpl w:val="B9A81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AA39D0"/>
    <w:multiLevelType w:val="multilevel"/>
    <w:tmpl w:val="4B92A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A8D3F8D"/>
    <w:multiLevelType w:val="multilevel"/>
    <w:tmpl w:val="921E2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2C7124"/>
    <w:multiLevelType w:val="multilevel"/>
    <w:tmpl w:val="7FD8E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B3245A"/>
    <w:multiLevelType w:val="multilevel"/>
    <w:tmpl w:val="77B60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8835160"/>
    <w:multiLevelType w:val="multilevel"/>
    <w:tmpl w:val="186662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BB276DA"/>
    <w:multiLevelType w:val="multilevel"/>
    <w:tmpl w:val="CDF0F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1B5E59"/>
    <w:multiLevelType w:val="multilevel"/>
    <w:tmpl w:val="A1EEB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6E5747"/>
    <w:multiLevelType w:val="multilevel"/>
    <w:tmpl w:val="13DC3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477BED"/>
    <w:multiLevelType w:val="multilevel"/>
    <w:tmpl w:val="05EA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3C3385"/>
    <w:multiLevelType w:val="multilevel"/>
    <w:tmpl w:val="8A508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ED95A33"/>
    <w:multiLevelType w:val="multilevel"/>
    <w:tmpl w:val="219CB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61673FA"/>
    <w:multiLevelType w:val="multilevel"/>
    <w:tmpl w:val="1D408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6A688C"/>
    <w:multiLevelType w:val="multilevel"/>
    <w:tmpl w:val="33521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8E132D8"/>
    <w:multiLevelType w:val="multilevel"/>
    <w:tmpl w:val="952C5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CF343C9"/>
    <w:multiLevelType w:val="multilevel"/>
    <w:tmpl w:val="69E85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D921174"/>
    <w:multiLevelType w:val="multilevel"/>
    <w:tmpl w:val="A9522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E030A27"/>
    <w:multiLevelType w:val="multilevel"/>
    <w:tmpl w:val="68340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FAF2BAC"/>
    <w:multiLevelType w:val="multilevel"/>
    <w:tmpl w:val="46C42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6843288">
    <w:abstractNumId w:val="12"/>
  </w:num>
  <w:num w:numId="2" w16cid:durableId="1278415895">
    <w:abstractNumId w:val="10"/>
  </w:num>
  <w:num w:numId="3" w16cid:durableId="1590844487">
    <w:abstractNumId w:val="26"/>
  </w:num>
  <w:num w:numId="4" w16cid:durableId="1253974854">
    <w:abstractNumId w:val="19"/>
  </w:num>
  <w:num w:numId="5" w16cid:durableId="923953832">
    <w:abstractNumId w:val="27"/>
  </w:num>
  <w:num w:numId="6" w16cid:durableId="1371999677">
    <w:abstractNumId w:val="28"/>
  </w:num>
  <w:num w:numId="7" w16cid:durableId="488595284">
    <w:abstractNumId w:val="21"/>
  </w:num>
  <w:num w:numId="8" w16cid:durableId="1841576663">
    <w:abstractNumId w:val="29"/>
  </w:num>
  <w:num w:numId="9" w16cid:durableId="985621013">
    <w:abstractNumId w:val="1"/>
  </w:num>
  <w:num w:numId="10" w16cid:durableId="345795515">
    <w:abstractNumId w:val="35"/>
  </w:num>
  <w:num w:numId="11" w16cid:durableId="875893640">
    <w:abstractNumId w:val="16"/>
  </w:num>
  <w:num w:numId="12" w16cid:durableId="599871703">
    <w:abstractNumId w:val="8"/>
  </w:num>
  <w:num w:numId="13" w16cid:durableId="1149638224">
    <w:abstractNumId w:val="6"/>
  </w:num>
  <w:num w:numId="14" w16cid:durableId="1262494721">
    <w:abstractNumId w:val="14"/>
  </w:num>
  <w:num w:numId="15" w16cid:durableId="398527440">
    <w:abstractNumId w:val="30"/>
  </w:num>
  <w:num w:numId="16" w16cid:durableId="2125298640">
    <w:abstractNumId w:val="25"/>
  </w:num>
  <w:num w:numId="17" w16cid:durableId="1377047826">
    <w:abstractNumId w:val="11"/>
  </w:num>
  <w:num w:numId="18" w16cid:durableId="938097026">
    <w:abstractNumId w:val="0"/>
  </w:num>
  <w:num w:numId="19" w16cid:durableId="1598555797">
    <w:abstractNumId w:val="31"/>
  </w:num>
  <w:num w:numId="20" w16cid:durableId="1044866696">
    <w:abstractNumId w:val="18"/>
  </w:num>
  <w:num w:numId="21" w16cid:durableId="503857249">
    <w:abstractNumId w:val="17"/>
  </w:num>
  <w:num w:numId="22" w16cid:durableId="1639997381">
    <w:abstractNumId w:val="2"/>
  </w:num>
  <w:num w:numId="23" w16cid:durableId="1638485344">
    <w:abstractNumId w:val="23"/>
  </w:num>
  <w:num w:numId="24" w16cid:durableId="1578392734">
    <w:abstractNumId w:val="9"/>
  </w:num>
  <w:num w:numId="25" w16cid:durableId="886648239">
    <w:abstractNumId w:val="36"/>
  </w:num>
  <w:num w:numId="26" w16cid:durableId="1861242822">
    <w:abstractNumId w:val="15"/>
  </w:num>
  <w:num w:numId="27" w16cid:durableId="1046491930">
    <w:abstractNumId w:val="7"/>
  </w:num>
  <w:num w:numId="28" w16cid:durableId="1250384574">
    <w:abstractNumId w:val="13"/>
  </w:num>
  <w:num w:numId="29" w16cid:durableId="901254194">
    <w:abstractNumId w:val="33"/>
  </w:num>
  <w:num w:numId="30" w16cid:durableId="1862551469">
    <w:abstractNumId w:val="4"/>
  </w:num>
  <w:num w:numId="31" w16cid:durableId="1231576969">
    <w:abstractNumId w:val="32"/>
  </w:num>
  <w:num w:numId="32" w16cid:durableId="1511063854">
    <w:abstractNumId w:val="24"/>
  </w:num>
  <w:num w:numId="33" w16cid:durableId="2013019904">
    <w:abstractNumId w:val="34"/>
  </w:num>
  <w:num w:numId="34" w16cid:durableId="1698771847">
    <w:abstractNumId w:val="5"/>
  </w:num>
  <w:num w:numId="35" w16cid:durableId="106393752">
    <w:abstractNumId w:val="3"/>
  </w:num>
  <w:num w:numId="36" w16cid:durableId="336005362">
    <w:abstractNumId w:val="22"/>
  </w:num>
  <w:num w:numId="37" w16cid:durableId="904797466">
    <w:abstractNumId w:val="2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3B8"/>
    <w:rsid w:val="00001EAA"/>
    <w:rsid w:val="00013D76"/>
    <w:rsid w:val="00017F84"/>
    <w:rsid w:val="00023ABA"/>
    <w:rsid w:val="0002463C"/>
    <w:rsid w:val="000302BD"/>
    <w:rsid w:val="00044948"/>
    <w:rsid w:val="00054691"/>
    <w:rsid w:val="00061400"/>
    <w:rsid w:val="000663B2"/>
    <w:rsid w:val="000724BB"/>
    <w:rsid w:val="0007680B"/>
    <w:rsid w:val="0008413B"/>
    <w:rsid w:val="000C4083"/>
    <w:rsid w:val="000C6EC5"/>
    <w:rsid w:val="000E3BD3"/>
    <w:rsid w:val="000F5EBC"/>
    <w:rsid w:val="00103DB4"/>
    <w:rsid w:val="001277C7"/>
    <w:rsid w:val="0013777D"/>
    <w:rsid w:val="00152C6E"/>
    <w:rsid w:val="00161608"/>
    <w:rsid w:val="001C2E5A"/>
    <w:rsid w:val="001C3944"/>
    <w:rsid w:val="001C6EE9"/>
    <w:rsid w:val="001D21BF"/>
    <w:rsid w:val="001D2874"/>
    <w:rsid w:val="001D784F"/>
    <w:rsid w:val="001F086C"/>
    <w:rsid w:val="001F5E1A"/>
    <w:rsid w:val="00225BD2"/>
    <w:rsid w:val="002321E3"/>
    <w:rsid w:val="002345A6"/>
    <w:rsid w:val="002556C5"/>
    <w:rsid w:val="002561BC"/>
    <w:rsid w:val="002578B2"/>
    <w:rsid w:val="00277B4C"/>
    <w:rsid w:val="002843BF"/>
    <w:rsid w:val="00286F56"/>
    <w:rsid w:val="002A491B"/>
    <w:rsid w:val="002C19C9"/>
    <w:rsid w:val="002C564E"/>
    <w:rsid w:val="002D2DD3"/>
    <w:rsid w:val="002D6032"/>
    <w:rsid w:val="00324093"/>
    <w:rsid w:val="0034715E"/>
    <w:rsid w:val="00357638"/>
    <w:rsid w:val="00394E0B"/>
    <w:rsid w:val="00397C2B"/>
    <w:rsid w:val="003A6DC4"/>
    <w:rsid w:val="003B4741"/>
    <w:rsid w:val="003B6578"/>
    <w:rsid w:val="003C7CC2"/>
    <w:rsid w:val="003E6DFB"/>
    <w:rsid w:val="003F1546"/>
    <w:rsid w:val="00413014"/>
    <w:rsid w:val="0045234E"/>
    <w:rsid w:val="004546B5"/>
    <w:rsid w:val="00475B24"/>
    <w:rsid w:val="00480E1B"/>
    <w:rsid w:val="004A4BC2"/>
    <w:rsid w:val="004A6ADE"/>
    <w:rsid w:val="004B4446"/>
    <w:rsid w:val="004B6962"/>
    <w:rsid w:val="004D7E38"/>
    <w:rsid w:val="004F3BE8"/>
    <w:rsid w:val="00504249"/>
    <w:rsid w:val="005102DD"/>
    <w:rsid w:val="005146EC"/>
    <w:rsid w:val="00553F50"/>
    <w:rsid w:val="005543CC"/>
    <w:rsid w:val="00572EF8"/>
    <w:rsid w:val="005A0161"/>
    <w:rsid w:val="005A0329"/>
    <w:rsid w:val="005B0191"/>
    <w:rsid w:val="005C1B7F"/>
    <w:rsid w:val="005C41A4"/>
    <w:rsid w:val="005E07F7"/>
    <w:rsid w:val="00602C2E"/>
    <w:rsid w:val="00610BC6"/>
    <w:rsid w:val="00631841"/>
    <w:rsid w:val="0063520D"/>
    <w:rsid w:val="00640388"/>
    <w:rsid w:val="00644815"/>
    <w:rsid w:val="006519D0"/>
    <w:rsid w:val="00664F47"/>
    <w:rsid w:val="00682095"/>
    <w:rsid w:val="00687C60"/>
    <w:rsid w:val="00694146"/>
    <w:rsid w:val="006A11B4"/>
    <w:rsid w:val="006A4D36"/>
    <w:rsid w:val="006B1B86"/>
    <w:rsid w:val="006D116B"/>
    <w:rsid w:val="006E0BAC"/>
    <w:rsid w:val="0070626D"/>
    <w:rsid w:val="00707743"/>
    <w:rsid w:val="00717448"/>
    <w:rsid w:val="00755156"/>
    <w:rsid w:val="0075533B"/>
    <w:rsid w:val="00781DB7"/>
    <w:rsid w:val="00790B4B"/>
    <w:rsid w:val="007C0BB1"/>
    <w:rsid w:val="007E1EB3"/>
    <w:rsid w:val="007F0C5C"/>
    <w:rsid w:val="007F30B8"/>
    <w:rsid w:val="007F7E8D"/>
    <w:rsid w:val="00803666"/>
    <w:rsid w:val="00821D85"/>
    <w:rsid w:val="00832227"/>
    <w:rsid w:val="00870DA0"/>
    <w:rsid w:val="00871E3C"/>
    <w:rsid w:val="00871F72"/>
    <w:rsid w:val="0087469A"/>
    <w:rsid w:val="00880899"/>
    <w:rsid w:val="00880BD7"/>
    <w:rsid w:val="00893121"/>
    <w:rsid w:val="008933B8"/>
    <w:rsid w:val="00895BBF"/>
    <w:rsid w:val="00896297"/>
    <w:rsid w:val="008A3399"/>
    <w:rsid w:val="008A46BE"/>
    <w:rsid w:val="008F16A6"/>
    <w:rsid w:val="00904E79"/>
    <w:rsid w:val="009106F9"/>
    <w:rsid w:val="0093070D"/>
    <w:rsid w:val="00931F5A"/>
    <w:rsid w:val="00945E85"/>
    <w:rsid w:val="0096189C"/>
    <w:rsid w:val="00975BEC"/>
    <w:rsid w:val="009C10CA"/>
    <w:rsid w:val="009C5B0F"/>
    <w:rsid w:val="009D0FC8"/>
    <w:rsid w:val="009E2519"/>
    <w:rsid w:val="009E3410"/>
    <w:rsid w:val="009E5576"/>
    <w:rsid w:val="009E6102"/>
    <w:rsid w:val="00A100A8"/>
    <w:rsid w:val="00A11A76"/>
    <w:rsid w:val="00A21213"/>
    <w:rsid w:val="00A25541"/>
    <w:rsid w:val="00A663DD"/>
    <w:rsid w:val="00A66A74"/>
    <w:rsid w:val="00A82194"/>
    <w:rsid w:val="00A84978"/>
    <w:rsid w:val="00AA0AAC"/>
    <w:rsid w:val="00AA1F86"/>
    <w:rsid w:val="00AA217C"/>
    <w:rsid w:val="00AD23BB"/>
    <w:rsid w:val="00AD2492"/>
    <w:rsid w:val="00AD4354"/>
    <w:rsid w:val="00AD680B"/>
    <w:rsid w:val="00AE138A"/>
    <w:rsid w:val="00B00E12"/>
    <w:rsid w:val="00B037E2"/>
    <w:rsid w:val="00B03A95"/>
    <w:rsid w:val="00B136F2"/>
    <w:rsid w:val="00B31031"/>
    <w:rsid w:val="00B77C4C"/>
    <w:rsid w:val="00B85B69"/>
    <w:rsid w:val="00B908C9"/>
    <w:rsid w:val="00BB1F01"/>
    <w:rsid w:val="00BC1A32"/>
    <w:rsid w:val="00BE0616"/>
    <w:rsid w:val="00BF26A0"/>
    <w:rsid w:val="00C13AD8"/>
    <w:rsid w:val="00C20C48"/>
    <w:rsid w:val="00C6387B"/>
    <w:rsid w:val="00C9092F"/>
    <w:rsid w:val="00CA1130"/>
    <w:rsid w:val="00CA380A"/>
    <w:rsid w:val="00CB7E5F"/>
    <w:rsid w:val="00CC064D"/>
    <w:rsid w:val="00CE18C4"/>
    <w:rsid w:val="00CE1E8B"/>
    <w:rsid w:val="00CF3BAA"/>
    <w:rsid w:val="00D0262D"/>
    <w:rsid w:val="00D266A5"/>
    <w:rsid w:val="00D34BC0"/>
    <w:rsid w:val="00D35A56"/>
    <w:rsid w:val="00D41EF8"/>
    <w:rsid w:val="00D6692B"/>
    <w:rsid w:val="00D92758"/>
    <w:rsid w:val="00D940E6"/>
    <w:rsid w:val="00DA2945"/>
    <w:rsid w:val="00DA3762"/>
    <w:rsid w:val="00DB3C55"/>
    <w:rsid w:val="00DD2692"/>
    <w:rsid w:val="00DE142D"/>
    <w:rsid w:val="00DE3CC8"/>
    <w:rsid w:val="00E005AD"/>
    <w:rsid w:val="00E20DE2"/>
    <w:rsid w:val="00E44E31"/>
    <w:rsid w:val="00E46C3A"/>
    <w:rsid w:val="00E56407"/>
    <w:rsid w:val="00E945D5"/>
    <w:rsid w:val="00EB47C4"/>
    <w:rsid w:val="00EC2719"/>
    <w:rsid w:val="00EE5888"/>
    <w:rsid w:val="00F23728"/>
    <w:rsid w:val="00F238FB"/>
    <w:rsid w:val="00F71693"/>
    <w:rsid w:val="00F722C5"/>
    <w:rsid w:val="00F73112"/>
    <w:rsid w:val="00F769CD"/>
    <w:rsid w:val="00F86DC3"/>
    <w:rsid w:val="00FB0FAB"/>
    <w:rsid w:val="00FB68AB"/>
    <w:rsid w:val="00FC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  <w14:docId w14:val="151B5EBE"/>
  <w15:chartTrackingRefBased/>
  <w15:docId w15:val="{710580C6-A598-4AC5-A34C-02B12978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33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3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3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3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3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893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3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3B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33B8"/>
  </w:style>
  <w:style w:type="paragraph" w:styleId="Footer">
    <w:name w:val="footer"/>
    <w:basedOn w:val="Normal"/>
    <w:link w:val="FooterChar"/>
    <w:uiPriority w:val="99"/>
    <w:unhideWhenUsed/>
    <w:rsid w:val="008933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33B8"/>
  </w:style>
  <w:style w:type="character" w:styleId="Hyperlink">
    <w:name w:val="Hyperlink"/>
    <w:basedOn w:val="DefaultParagraphFont"/>
    <w:uiPriority w:val="99"/>
    <w:unhideWhenUsed/>
    <w:rsid w:val="00945E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5E85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A84978"/>
    <w:rPr>
      <w:b/>
      <w:bCs/>
    </w:rPr>
  </w:style>
  <w:style w:type="paragraph" w:styleId="NormalWeb">
    <w:name w:val="Normal (Web)"/>
    <w:basedOn w:val="Normal"/>
    <w:uiPriority w:val="99"/>
    <w:unhideWhenUsed/>
    <w:rsid w:val="00A849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Emphasis">
    <w:name w:val="Emphasis"/>
    <w:basedOn w:val="DefaultParagraphFont"/>
    <w:uiPriority w:val="20"/>
    <w:qFormat/>
    <w:rsid w:val="00A84978"/>
    <w:rPr>
      <w:i/>
      <w:iCs/>
    </w:rPr>
  </w:style>
  <w:style w:type="character" w:customStyle="1" w:styleId="ms-1">
    <w:name w:val="ms-1"/>
    <w:basedOn w:val="DefaultParagraphFont"/>
    <w:rsid w:val="00A84978"/>
  </w:style>
  <w:style w:type="character" w:customStyle="1" w:styleId="max-w-full">
    <w:name w:val="max-w-full"/>
    <w:basedOn w:val="DefaultParagraphFont"/>
    <w:rsid w:val="00A84978"/>
  </w:style>
  <w:style w:type="paragraph" w:styleId="NoSpacing">
    <w:name w:val="No Spacing"/>
    <w:uiPriority w:val="1"/>
    <w:qFormat/>
    <w:rsid w:val="006A11B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7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2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08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1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24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241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2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75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7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85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736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4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0141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0451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76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776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38033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16567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44772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827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5804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863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0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6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90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3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37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8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79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704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747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445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433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46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20631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795307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30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2966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2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7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7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2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81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03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7872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3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11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352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72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18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4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9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4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38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 Innovative Design Solution Ltd</dc:creator>
  <cp:keywords/>
  <dc:description/>
  <cp:lastModifiedBy>Walk In The Park</cp:lastModifiedBy>
  <cp:revision>6</cp:revision>
  <dcterms:created xsi:type="dcterms:W3CDTF">2025-08-15T13:36:00Z</dcterms:created>
  <dcterms:modified xsi:type="dcterms:W3CDTF">2025-08-15T13:39:00Z</dcterms:modified>
</cp:coreProperties>
</file>