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9AEF27" w14:textId="77777777" w:rsidR="00E20DE2" w:rsidRDefault="00E20DE2" w:rsidP="008933B8">
      <w:pPr>
        <w:spacing w:line="240" w:lineRule="auto"/>
        <w:rPr>
          <w:b/>
          <w:bCs/>
          <w:noProof/>
        </w:rPr>
      </w:pPr>
    </w:p>
    <w:p w14:paraId="641D97F3" w14:textId="2617AED5" w:rsidR="008933B8" w:rsidRDefault="008933B8" w:rsidP="008933B8">
      <w:pPr>
        <w:spacing w:line="240" w:lineRule="auto"/>
        <w:rPr>
          <w:b/>
          <w:bCs/>
        </w:rPr>
      </w:pPr>
      <w:r>
        <w:rPr>
          <w:b/>
          <w:bCs/>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6AFEB9F6" w14:textId="77777777" w:rsidR="008933B8" w:rsidRDefault="008933B8" w:rsidP="008933B8">
      <w:pPr>
        <w:spacing w:line="240" w:lineRule="auto"/>
        <w:rPr>
          <w:b/>
          <w:bCs/>
        </w:rPr>
      </w:pPr>
    </w:p>
    <w:p w14:paraId="627FD8A5" w14:textId="66E1B59A" w:rsidR="0008413B" w:rsidRPr="00F8734E" w:rsidRDefault="00A25541" w:rsidP="00A25541">
      <w:pPr>
        <w:spacing w:line="240" w:lineRule="auto"/>
        <w:jc w:val="center"/>
        <w:rPr>
          <w:rFonts w:asciiTheme="majorHAnsi" w:hAnsiTheme="majorHAnsi"/>
          <w:b/>
          <w:bCs/>
        </w:rPr>
      </w:pPr>
      <w:r w:rsidRPr="00F8734E">
        <w:rPr>
          <w:rFonts w:asciiTheme="majorHAnsi" w:eastAsiaTheme="majorEastAsia" w:hAnsiTheme="majorHAnsi" w:cstheme="majorBidi"/>
          <w:b/>
          <w:bCs/>
          <w:color w:val="0E2841" w:themeColor="text2"/>
          <w:spacing w:val="-10"/>
          <w:kern w:val="28"/>
          <w:sz w:val="80"/>
          <w:szCs w:val="80"/>
          <w:lang w:val="en-US"/>
        </w:rPr>
        <w:t>Transitions Policy</w:t>
      </w:r>
    </w:p>
    <w:p w14:paraId="6CE90469" w14:textId="77777777" w:rsidR="0008413B" w:rsidRDefault="0008413B" w:rsidP="008933B8">
      <w:pPr>
        <w:spacing w:line="240" w:lineRule="auto"/>
        <w:rPr>
          <w:b/>
          <w:bCs/>
        </w:rPr>
      </w:pPr>
    </w:p>
    <w:p w14:paraId="3ED09E49" w14:textId="77777777" w:rsidR="0008413B" w:rsidRDefault="0008413B" w:rsidP="008933B8">
      <w:pPr>
        <w:spacing w:line="240" w:lineRule="auto"/>
        <w:rPr>
          <w:b/>
          <w:bCs/>
        </w:rPr>
      </w:pPr>
    </w:p>
    <w:p w14:paraId="34926068" w14:textId="77777777" w:rsidR="008933B8" w:rsidRDefault="008933B8" w:rsidP="008933B8">
      <w:pPr>
        <w:spacing w:line="240" w:lineRule="auto"/>
        <w:rPr>
          <w:b/>
          <w:bCs/>
        </w:rPr>
      </w:pPr>
    </w:p>
    <w:p w14:paraId="2524F3E9" w14:textId="77777777" w:rsidR="008933B8" w:rsidRDefault="008933B8" w:rsidP="008933B8">
      <w:pPr>
        <w:spacing w:line="240" w:lineRule="auto"/>
        <w:rPr>
          <w:b/>
          <w:bCs/>
        </w:rPr>
      </w:pPr>
    </w:p>
    <w:p w14:paraId="3D72CC03" w14:textId="77777777" w:rsidR="00E945D5" w:rsidRDefault="00E945D5" w:rsidP="0034715E">
      <w:pPr>
        <w:widowControl w:val="0"/>
        <w:tabs>
          <w:tab w:val="left" w:pos="1512"/>
        </w:tabs>
        <w:autoSpaceDE w:val="0"/>
        <w:autoSpaceDN w:val="0"/>
        <w:spacing w:before="126" w:after="0" w:line="283" w:lineRule="auto"/>
        <w:ind w:right="583"/>
        <w:jc w:val="both"/>
        <w:rPr>
          <w:b/>
          <w:bCs/>
          <w:sz w:val="22"/>
          <w:szCs w:val="22"/>
          <w:u w:val="single"/>
        </w:rPr>
      </w:pPr>
    </w:p>
    <w:p w14:paraId="1D2A1F66" w14:textId="77777777" w:rsidR="00CA380A" w:rsidRDefault="00CA380A" w:rsidP="0034715E">
      <w:pPr>
        <w:widowControl w:val="0"/>
        <w:tabs>
          <w:tab w:val="left" w:pos="1512"/>
        </w:tabs>
        <w:autoSpaceDE w:val="0"/>
        <w:autoSpaceDN w:val="0"/>
        <w:spacing w:before="126" w:after="0" w:line="283" w:lineRule="auto"/>
        <w:ind w:right="583"/>
        <w:jc w:val="both"/>
        <w:rPr>
          <w:b/>
          <w:bCs/>
          <w:sz w:val="22"/>
          <w:szCs w:val="22"/>
          <w:u w:val="single"/>
        </w:rPr>
      </w:pPr>
    </w:p>
    <w:p w14:paraId="199000B7" w14:textId="77777777" w:rsidR="00E945D5" w:rsidRDefault="00E945D5" w:rsidP="0034715E">
      <w:pPr>
        <w:widowControl w:val="0"/>
        <w:tabs>
          <w:tab w:val="left" w:pos="1512"/>
        </w:tabs>
        <w:autoSpaceDE w:val="0"/>
        <w:autoSpaceDN w:val="0"/>
        <w:spacing w:before="126" w:after="0" w:line="283" w:lineRule="auto"/>
        <w:ind w:right="583"/>
        <w:jc w:val="both"/>
        <w:rPr>
          <w:b/>
          <w:bCs/>
          <w:sz w:val="22"/>
          <w:szCs w:val="22"/>
          <w:u w:val="single"/>
        </w:rPr>
      </w:pPr>
    </w:p>
    <w:p w14:paraId="53D61219" w14:textId="77777777" w:rsidR="00EE5888" w:rsidRDefault="00EE5888" w:rsidP="0034715E">
      <w:pPr>
        <w:widowControl w:val="0"/>
        <w:tabs>
          <w:tab w:val="left" w:pos="1512"/>
        </w:tabs>
        <w:autoSpaceDE w:val="0"/>
        <w:autoSpaceDN w:val="0"/>
        <w:spacing w:before="126" w:after="0" w:line="283" w:lineRule="auto"/>
        <w:ind w:right="583"/>
        <w:jc w:val="both"/>
        <w:rPr>
          <w:b/>
          <w:bCs/>
          <w:sz w:val="22"/>
          <w:szCs w:val="22"/>
          <w:u w:val="single"/>
        </w:rPr>
      </w:pPr>
    </w:p>
    <w:p w14:paraId="43DBE88F" w14:textId="77777777" w:rsidR="00A25541" w:rsidRDefault="00A25541" w:rsidP="0034715E">
      <w:pPr>
        <w:widowControl w:val="0"/>
        <w:tabs>
          <w:tab w:val="left" w:pos="1512"/>
        </w:tabs>
        <w:autoSpaceDE w:val="0"/>
        <w:autoSpaceDN w:val="0"/>
        <w:spacing w:before="126" w:after="0" w:line="283" w:lineRule="auto"/>
        <w:ind w:right="583"/>
        <w:jc w:val="both"/>
        <w:rPr>
          <w:b/>
          <w:bCs/>
          <w:sz w:val="22"/>
          <w:szCs w:val="22"/>
          <w:u w:val="single"/>
        </w:rPr>
      </w:pPr>
    </w:p>
    <w:p w14:paraId="5C87859C" w14:textId="77777777" w:rsidR="00044948" w:rsidRPr="00044948" w:rsidRDefault="00044948" w:rsidP="00044948">
      <w:pPr>
        <w:pStyle w:val="ListParagraph"/>
        <w:widowControl w:val="0"/>
        <w:tabs>
          <w:tab w:val="left" w:pos="1512"/>
        </w:tabs>
        <w:autoSpaceDE w:val="0"/>
        <w:autoSpaceDN w:val="0"/>
        <w:spacing w:before="126" w:after="0" w:line="283" w:lineRule="auto"/>
        <w:ind w:right="583"/>
        <w:jc w:val="both"/>
        <w:rPr>
          <w:sz w:val="22"/>
          <w:szCs w:val="22"/>
        </w:rPr>
      </w:pPr>
    </w:p>
    <w:p w14:paraId="15771BFA" w14:textId="77777777" w:rsidR="00F8734E" w:rsidRPr="00F8734E" w:rsidRDefault="00F8734E" w:rsidP="00F8734E">
      <w:pPr>
        <w:widowControl w:val="0"/>
        <w:tabs>
          <w:tab w:val="left" w:pos="1512"/>
        </w:tabs>
        <w:autoSpaceDE w:val="0"/>
        <w:autoSpaceDN w:val="0"/>
        <w:spacing w:before="126" w:after="0" w:line="283" w:lineRule="auto"/>
        <w:ind w:right="583"/>
        <w:jc w:val="both"/>
        <w:rPr>
          <w:b/>
          <w:bCs/>
        </w:rPr>
      </w:pPr>
      <w:r w:rsidRPr="00F8734E">
        <w:rPr>
          <w:b/>
          <w:bCs/>
        </w:rPr>
        <w:t>1. Policy Statement</w:t>
      </w:r>
    </w:p>
    <w:p w14:paraId="157909DC" w14:textId="77777777" w:rsidR="00F8734E" w:rsidRPr="00F8734E" w:rsidRDefault="00F8734E" w:rsidP="00F8734E">
      <w:pPr>
        <w:widowControl w:val="0"/>
        <w:tabs>
          <w:tab w:val="left" w:pos="1512"/>
        </w:tabs>
        <w:autoSpaceDE w:val="0"/>
        <w:autoSpaceDN w:val="0"/>
        <w:spacing w:before="126" w:after="0" w:line="283" w:lineRule="auto"/>
        <w:ind w:right="583"/>
        <w:jc w:val="both"/>
      </w:pPr>
      <w:r w:rsidRPr="00F8734E">
        <w:t>At Walk in the Park Nursery, we recognise that transitions are a significant part of a child’s learning and development journey. Whether moving between rooms, stages, or settings, transitions can present emotional and developmental challenges. Our policy ensures that transitions are managed in a way that supports each child's wellbeing, development, and emotional security, in line with the Early Years Foundation Stage (EYFS) and safeguarding principles promoted by the Derby and Derbyshire Safeguarding Children Partnership (DDSCP). We aim to provide a nurturing environment that promotes confidence, stability, and readiness for each new stage.</w:t>
      </w:r>
    </w:p>
    <w:p w14:paraId="5F7BEDB3" w14:textId="0A769EEF" w:rsidR="00F8734E" w:rsidRPr="00F8734E" w:rsidRDefault="00F8734E" w:rsidP="00F8734E">
      <w:pPr>
        <w:pStyle w:val="NoSpacing"/>
      </w:pPr>
    </w:p>
    <w:p w14:paraId="305ACF62" w14:textId="77777777" w:rsidR="00F8734E" w:rsidRPr="00F8734E" w:rsidRDefault="00F8734E" w:rsidP="00F8734E">
      <w:pPr>
        <w:widowControl w:val="0"/>
        <w:tabs>
          <w:tab w:val="left" w:pos="1512"/>
        </w:tabs>
        <w:autoSpaceDE w:val="0"/>
        <w:autoSpaceDN w:val="0"/>
        <w:spacing w:before="126" w:after="0" w:line="283" w:lineRule="auto"/>
        <w:ind w:right="583"/>
        <w:jc w:val="both"/>
        <w:rPr>
          <w:b/>
          <w:bCs/>
        </w:rPr>
      </w:pPr>
      <w:r w:rsidRPr="00F8734E">
        <w:rPr>
          <w:b/>
          <w:bCs/>
        </w:rPr>
        <w:t>2. Aims</w:t>
      </w:r>
    </w:p>
    <w:p w14:paraId="26D2B6E6" w14:textId="77777777" w:rsidR="00F8734E" w:rsidRPr="00F8734E" w:rsidRDefault="00F8734E" w:rsidP="00F8734E">
      <w:pPr>
        <w:widowControl w:val="0"/>
        <w:numPr>
          <w:ilvl w:val="0"/>
          <w:numId w:val="76"/>
        </w:numPr>
        <w:tabs>
          <w:tab w:val="left" w:pos="1512"/>
        </w:tabs>
        <w:autoSpaceDE w:val="0"/>
        <w:autoSpaceDN w:val="0"/>
        <w:spacing w:before="126" w:after="0" w:line="283" w:lineRule="auto"/>
        <w:ind w:right="583"/>
        <w:jc w:val="both"/>
      </w:pPr>
      <w:r w:rsidRPr="00F8734E">
        <w:t>To ensure that all transitions are smooth, supportive, and child-focused, from room changes to school readiness.</w:t>
      </w:r>
    </w:p>
    <w:p w14:paraId="7CBF564A" w14:textId="77777777" w:rsidR="00F8734E" w:rsidRPr="00F8734E" w:rsidRDefault="00F8734E" w:rsidP="00F8734E">
      <w:pPr>
        <w:widowControl w:val="0"/>
        <w:numPr>
          <w:ilvl w:val="0"/>
          <w:numId w:val="76"/>
        </w:numPr>
        <w:tabs>
          <w:tab w:val="left" w:pos="1512"/>
        </w:tabs>
        <w:autoSpaceDE w:val="0"/>
        <w:autoSpaceDN w:val="0"/>
        <w:spacing w:before="126" w:after="0" w:line="283" w:lineRule="auto"/>
        <w:ind w:right="583"/>
        <w:jc w:val="both"/>
      </w:pPr>
      <w:r w:rsidRPr="00F8734E">
        <w:t>To maintain open, honest, and supportive communication with parents/carers throughout transitions.</w:t>
      </w:r>
    </w:p>
    <w:p w14:paraId="535E52B0" w14:textId="77777777" w:rsidR="00F8734E" w:rsidRPr="00F8734E" w:rsidRDefault="00F8734E" w:rsidP="00F8734E">
      <w:pPr>
        <w:widowControl w:val="0"/>
        <w:numPr>
          <w:ilvl w:val="0"/>
          <w:numId w:val="76"/>
        </w:numPr>
        <w:tabs>
          <w:tab w:val="left" w:pos="1512"/>
        </w:tabs>
        <w:autoSpaceDE w:val="0"/>
        <w:autoSpaceDN w:val="0"/>
        <w:spacing w:before="126" w:after="0" w:line="283" w:lineRule="auto"/>
        <w:ind w:right="583"/>
        <w:jc w:val="both"/>
      </w:pPr>
      <w:r w:rsidRPr="00F8734E">
        <w:t>To adopt a flexible and individualised approach to meet each child’s needs.</w:t>
      </w:r>
    </w:p>
    <w:p w14:paraId="649702E0" w14:textId="77777777" w:rsidR="00F8734E" w:rsidRPr="00F8734E" w:rsidRDefault="00F8734E" w:rsidP="00F8734E">
      <w:pPr>
        <w:widowControl w:val="0"/>
        <w:numPr>
          <w:ilvl w:val="0"/>
          <w:numId w:val="76"/>
        </w:numPr>
        <w:tabs>
          <w:tab w:val="left" w:pos="1512"/>
        </w:tabs>
        <w:autoSpaceDE w:val="0"/>
        <w:autoSpaceDN w:val="0"/>
        <w:spacing w:before="126" w:after="0" w:line="283" w:lineRule="auto"/>
        <w:ind w:right="583"/>
        <w:jc w:val="both"/>
      </w:pPr>
      <w:r w:rsidRPr="00F8734E">
        <w:t>To ensure staff are trained, prepared, and consistent in supporting transitions with empathy and professionalism.</w:t>
      </w:r>
    </w:p>
    <w:p w14:paraId="10563C85" w14:textId="70321E4C" w:rsidR="00F8734E" w:rsidRPr="00F8734E" w:rsidRDefault="00F8734E" w:rsidP="00F8734E">
      <w:pPr>
        <w:pStyle w:val="NoSpacing"/>
      </w:pPr>
    </w:p>
    <w:p w14:paraId="575C786E" w14:textId="77777777" w:rsidR="00F8734E" w:rsidRPr="00F8734E" w:rsidRDefault="00F8734E" w:rsidP="00F8734E">
      <w:pPr>
        <w:widowControl w:val="0"/>
        <w:tabs>
          <w:tab w:val="left" w:pos="1512"/>
        </w:tabs>
        <w:autoSpaceDE w:val="0"/>
        <w:autoSpaceDN w:val="0"/>
        <w:spacing w:before="126" w:after="0" w:line="283" w:lineRule="auto"/>
        <w:ind w:right="583"/>
        <w:jc w:val="both"/>
        <w:rPr>
          <w:b/>
          <w:bCs/>
        </w:rPr>
      </w:pPr>
      <w:r w:rsidRPr="00F8734E">
        <w:rPr>
          <w:b/>
          <w:bCs/>
        </w:rPr>
        <w:t>3. Types of Transitions</w:t>
      </w:r>
    </w:p>
    <w:p w14:paraId="1185040F" w14:textId="77777777" w:rsidR="00F8734E" w:rsidRPr="00F8734E" w:rsidRDefault="00F8734E" w:rsidP="00F8734E">
      <w:pPr>
        <w:widowControl w:val="0"/>
        <w:tabs>
          <w:tab w:val="left" w:pos="1512"/>
        </w:tabs>
        <w:autoSpaceDE w:val="0"/>
        <w:autoSpaceDN w:val="0"/>
        <w:spacing w:before="126" w:after="0" w:line="283" w:lineRule="auto"/>
        <w:ind w:right="583"/>
        <w:jc w:val="both"/>
      </w:pPr>
      <w:r w:rsidRPr="00F8734E">
        <w:t>Children at Walk in the Park Nursery may experience several types of transitions:</w:t>
      </w:r>
    </w:p>
    <w:p w14:paraId="36F95CBC" w14:textId="77777777" w:rsidR="00F8734E" w:rsidRPr="00F8734E" w:rsidRDefault="00F8734E" w:rsidP="00F8734E">
      <w:pPr>
        <w:widowControl w:val="0"/>
        <w:tabs>
          <w:tab w:val="left" w:pos="1512"/>
        </w:tabs>
        <w:autoSpaceDE w:val="0"/>
        <w:autoSpaceDN w:val="0"/>
        <w:spacing w:before="126" w:after="0" w:line="283" w:lineRule="auto"/>
        <w:ind w:right="583"/>
        <w:jc w:val="both"/>
      </w:pPr>
      <w:r w:rsidRPr="00F8734E">
        <w:rPr>
          <w:b/>
          <w:bCs/>
        </w:rPr>
        <w:t>Between designated areas:</w:t>
      </w:r>
    </w:p>
    <w:p w14:paraId="1767755C" w14:textId="77777777" w:rsidR="00F8734E" w:rsidRPr="00F8734E" w:rsidRDefault="00F8734E" w:rsidP="00F8734E">
      <w:pPr>
        <w:widowControl w:val="0"/>
        <w:numPr>
          <w:ilvl w:val="0"/>
          <w:numId w:val="77"/>
        </w:numPr>
        <w:tabs>
          <w:tab w:val="left" w:pos="1512"/>
        </w:tabs>
        <w:autoSpaceDE w:val="0"/>
        <w:autoSpaceDN w:val="0"/>
        <w:spacing w:before="126" w:after="0" w:line="283" w:lineRule="auto"/>
        <w:ind w:right="583"/>
        <w:jc w:val="both"/>
      </w:pPr>
      <w:r w:rsidRPr="00F8734E">
        <w:t>Moving to a new age group or developmental room.</w:t>
      </w:r>
    </w:p>
    <w:p w14:paraId="770E14D3" w14:textId="77777777" w:rsidR="00F8734E" w:rsidRPr="00F8734E" w:rsidRDefault="00F8734E" w:rsidP="00F8734E">
      <w:pPr>
        <w:widowControl w:val="0"/>
        <w:tabs>
          <w:tab w:val="left" w:pos="1512"/>
        </w:tabs>
        <w:autoSpaceDE w:val="0"/>
        <w:autoSpaceDN w:val="0"/>
        <w:spacing w:before="126" w:after="0" w:line="283" w:lineRule="auto"/>
        <w:ind w:right="583"/>
        <w:jc w:val="both"/>
      </w:pPr>
      <w:r w:rsidRPr="00F8734E">
        <w:rPr>
          <w:b/>
          <w:bCs/>
        </w:rPr>
        <w:t>Within a room:</w:t>
      </w:r>
    </w:p>
    <w:p w14:paraId="7241CAA6" w14:textId="77777777" w:rsidR="00F8734E" w:rsidRPr="00F8734E" w:rsidRDefault="00F8734E" w:rsidP="00F8734E">
      <w:pPr>
        <w:widowControl w:val="0"/>
        <w:numPr>
          <w:ilvl w:val="0"/>
          <w:numId w:val="78"/>
        </w:numPr>
        <w:tabs>
          <w:tab w:val="left" w:pos="1512"/>
        </w:tabs>
        <w:autoSpaceDE w:val="0"/>
        <w:autoSpaceDN w:val="0"/>
        <w:spacing w:before="126" w:after="0" w:line="283" w:lineRule="auto"/>
        <w:ind w:right="583"/>
        <w:jc w:val="both"/>
      </w:pPr>
      <w:r w:rsidRPr="00F8734E">
        <w:t>Adjusting to new routines, staffing, or group dynamics.</w:t>
      </w:r>
    </w:p>
    <w:p w14:paraId="61084700" w14:textId="77777777" w:rsidR="00F8734E" w:rsidRPr="00F8734E" w:rsidRDefault="00F8734E" w:rsidP="00F8734E">
      <w:pPr>
        <w:widowControl w:val="0"/>
        <w:tabs>
          <w:tab w:val="left" w:pos="1512"/>
        </w:tabs>
        <w:autoSpaceDE w:val="0"/>
        <w:autoSpaceDN w:val="0"/>
        <w:spacing w:before="126" w:after="0" w:line="283" w:lineRule="auto"/>
        <w:ind w:right="583"/>
        <w:jc w:val="both"/>
      </w:pPr>
      <w:r w:rsidRPr="00F8734E">
        <w:rPr>
          <w:b/>
          <w:bCs/>
        </w:rPr>
        <w:t>Transition to school:</w:t>
      </w:r>
    </w:p>
    <w:p w14:paraId="1598BF37" w14:textId="77777777" w:rsidR="00F8734E" w:rsidRPr="00F8734E" w:rsidRDefault="00F8734E" w:rsidP="00F8734E">
      <w:pPr>
        <w:widowControl w:val="0"/>
        <w:numPr>
          <w:ilvl w:val="0"/>
          <w:numId w:val="79"/>
        </w:numPr>
        <w:tabs>
          <w:tab w:val="left" w:pos="1512"/>
        </w:tabs>
        <w:autoSpaceDE w:val="0"/>
        <w:autoSpaceDN w:val="0"/>
        <w:spacing w:before="126" w:after="0" w:line="283" w:lineRule="auto"/>
        <w:ind w:right="583"/>
        <w:jc w:val="both"/>
      </w:pPr>
      <w:r w:rsidRPr="00F8734E">
        <w:t>Moving from early years care to primary education.</w:t>
      </w:r>
    </w:p>
    <w:p w14:paraId="1FEC7042" w14:textId="77777777" w:rsidR="00F8734E" w:rsidRPr="00F8734E" w:rsidRDefault="00F8734E" w:rsidP="00F8734E">
      <w:pPr>
        <w:widowControl w:val="0"/>
        <w:tabs>
          <w:tab w:val="left" w:pos="1512"/>
        </w:tabs>
        <w:autoSpaceDE w:val="0"/>
        <w:autoSpaceDN w:val="0"/>
        <w:spacing w:before="126" w:after="0" w:line="283" w:lineRule="auto"/>
        <w:ind w:right="583"/>
        <w:jc w:val="both"/>
      </w:pPr>
      <w:r w:rsidRPr="00F8734E">
        <w:rPr>
          <w:b/>
          <w:bCs/>
        </w:rPr>
        <w:t>Daily transitions:</w:t>
      </w:r>
    </w:p>
    <w:p w14:paraId="4C9B4E32" w14:textId="77777777" w:rsidR="00F8734E" w:rsidRPr="00F8734E" w:rsidRDefault="00F8734E" w:rsidP="00F8734E">
      <w:pPr>
        <w:widowControl w:val="0"/>
        <w:numPr>
          <w:ilvl w:val="0"/>
          <w:numId w:val="80"/>
        </w:numPr>
        <w:tabs>
          <w:tab w:val="left" w:pos="1512"/>
        </w:tabs>
        <w:autoSpaceDE w:val="0"/>
        <w:autoSpaceDN w:val="0"/>
        <w:spacing w:before="126" w:after="0" w:line="283" w:lineRule="auto"/>
        <w:ind w:right="583"/>
        <w:jc w:val="both"/>
      </w:pPr>
      <w:r w:rsidRPr="00F8734E">
        <w:t>Shifting between activities or environments, such as indoor to outdoor play or meal to rest times.</w:t>
      </w:r>
    </w:p>
    <w:p w14:paraId="7D13B32B" w14:textId="5CC0143E" w:rsidR="00F8734E" w:rsidRDefault="00F8734E" w:rsidP="00F8734E">
      <w:pPr>
        <w:widowControl w:val="0"/>
        <w:tabs>
          <w:tab w:val="left" w:pos="1512"/>
        </w:tabs>
        <w:autoSpaceDE w:val="0"/>
        <w:autoSpaceDN w:val="0"/>
        <w:spacing w:before="126" w:after="0" w:line="283" w:lineRule="auto"/>
        <w:ind w:right="583"/>
        <w:jc w:val="both"/>
      </w:pPr>
    </w:p>
    <w:p w14:paraId="4DBA73C9" w14:textId="77777777" w:rsidR="00F8734E" w:rsidRPr="00F8734E" w:rsidRDefault="00F8734E" w:rsidP="00F8734E">
      <w:pPr>
        <w:widowControl w:val="0"/>
        <w:tabs>
          <w:tab w:val="left" w:pos="1512"/>
        </w:tabs>
        <w:autoSpaceDE w:val="0"/>
        <w:autoSpaceDN w:val="0"/>
        <w:spacing w:before="126" w:after="0" w:line="283" w:lineRule="auto"/>
        <w:ind w:right="583"/>
        <w:jc w:val="both"/>
      </w:pPr>
    </w:p>
    <w:p w14:paraId="77CD851C" w14:textId="77777777" w:rsidR="00F8734E" w:rsidRPr="00F8734E" w:rsidRDefault="00F8734E" w:rsidP="00F8734E">
      <w:pPr>
        <w:widowControl w:val="0"/>
        <w:tabs>
          <w:tab w:val="left" w:pos="1512"/>
        </w:tabs>
        <w:autoSpaceDE w:val="0"/>
        <w:autoSpaceDN w:val="0"/>
        <w:spacing w:before="126" w:after="0" w:line="283" w:lineRule="auto"/>
        <w:ind w:right="583"/>
        <w:jc w:val="both"/>
        <w:rPr>
          <w:b/>
          <w:bCs/>
        </w:rPr>
      </w:pPr>
      <w:r w:rsidRPr="00F8734E">
        <w:rPr>
          <w:b/>
          <w:bCs/>
        </w:rPr>
        <w:lastRenderedPageBreak/>
        <w:t>4. Transition Between Rooms or Groups</w:t>
      </w:r>
    </w:p>
    <w:p w14:paraId="22787331" w14:textId="77777777" w:rsidR="00F8734E" w:rsidRPr="00F8734E" w:rsidRDefault="00F8734E" w:rsidP="00F8734E">
      <w:pPr>
        <w:widowControl w:val="0"/>
        <w:tabs>
          <w:tab w:val="left" w:pos="1512"/>
        </w:tabs>
        <w:autoSpaceDE w:val="0"/>
        <w:autoSpaceDN w:val="0"/>
        <w:spacing w:before="126" w:after="0" w:line="283" w:lineRule="auto"/>
        <w:ind w:right="583"/>
        <w:jc w:val="both"/>
      </w:pPr>
      <w:r w:rsidRPr="00F8734E">
        <w:rPr>
          <w:b/>
          <w:bCs/>
        </w:rPr>
        <w:t>Preparation:</w:t>
      </w:r>
    </w:p>
    <w:p w14:paraId="01E7E78F" w14:textId="77777777" w:rsidR="00F8734E" w:rsidRPr="00F8734E" w:rsidRDefault="00F8734E" w:rsidP="00F8734E">
      <w:pPr>
        <w:widowControl w:val="0"/>
        <w:numPr>
          <w:ilvl w:val="0"/>
          <w:numId w:val="81"/>
        </w:numPr>
        <w:tabs>
          <w:tab w:val="left" w:pos="1512"/>
        </w:tabs>
        <w:autoSpaceDE w:val="0"/>
        <w:autoSpaceDN w:val="0"/>
        <w:spacing w:before="126" w:after="0" w:line="283" w:lineRule="auto"/>
        <w:ind w:right="583"/>
        <w:jc w:val="both"/>
      </w:pPr>
      <w:r w:rsidRPr="00F8734E">
        <w:t>Early planning for transitions, with key person support and gradual introduction to new areas or staff.</w:t>
      </w:r>
    </w:p>
    <w:p w14:paraId="38AB1ABD" w14:textId="77777777" w:rsidR="00F8734E" w:rsidRPr="00F8734E" w:rsidRDefault="00F8734E" w:rsidP="00F8734E">
      <w:pPr>
        <w:widowControl w:val="0"/>
        <w:tabs>
          <w:tab w:val="left" w:pos="1512"/>
        </w:tabs>
        <w:autoSpaceDE w:val="0"/>
        <w:autoSpaceDN w:val="0"/>
        <w:spacing w:before="126" w:after="0" w:line="283" w:lineRule="auto"/>
        <w:ind w:right="583"/>
        <w:jc w:val="both"/>
      </w:pPr>
      <w:r w:rsidRPr="00F8734E">
        <w:rPr>
          <w:b/>
          <w:bCs/>
        </w:rPr>
        <w:t>Visits:</w:t>
      </w:r>
    </w:p>
    <w:p w14:paraId="172D8A93" w14:textId="77777777" w:rsidR="00F8734E" w:rsidRPr="00F8734E" w:rsidRDefault="00F8734E" w:rsidP="00F8734E">
      <w:pPr>
        <w:widowControl w:val="0"/>
        <w:numPr>
          <w:ilvl w:val="0"/>
          <w:numId w:val="82"/>
        </w:numPr>
        <w:tabs>
          <w:tab w:val="left" w:pos="1512"/>
        </w:tabs>
        <w:autoSpaceDE w:val="0"/>
        <w:autoSpaceDN w:val="0"/>
        <w:spacing w:before="126" w:after="0" w:line="283" w:lineRule="auto"/>
        <w:ind w:right="583"/>
        <w:jc w:val="both"/>
      </w:pPr>
      <w:r w:rsidRPr="00F8734E">
        <w:t>Opportunities for children to visit new spaces and meet staff before the transition begins.</w:t>
      </w:r>
    </w:p>
    <w:p w14:paraId="4929DF93" w14:textId="77777777" w:rsidR="00F8734E" w:rsidRPr="00F8734E" w:rsidRDefault="00F8734E" w:rsidP="00F8734E">
      <w:pPr>
        <w:widowControl w:val="0"/>
        <w:tabs>
          <w:tab w:val="left" w:pos="1512"/>
        </w:tabs>
        <w:autoSpaceDE w:val="0"/>
        <w:autoSpaceDN w:val="0"/>
        <w:spacing w:before="126" w:after="0" w:line="283" w:lineRule="auto"/>
        <w:ind w:right="583"/>
        <w:jc w:val="both"/>
      </w:pPr>
      <w:r w:rsidRPr="00F8734E">
        <w:rPr>
          <w:b/>
          <w:bCs/>
        </w:rPr>
        <w:t>Routine Familiarisation:</w:t>
      </w:r>
    </w:p>
    <w:p w14:paraId="6672F0C1" w14:textId="77777777" w:rsidR="00F8734E" w:rsidRPr="00F8734E" w:rsidRDefault="00F8734E" w:rsidP="00F8734E">
      <w:pPr>
        <w:widowControl w:val="0"/>
        <w:numPr>
          <w:ilvl w:val="0"/>
          <w:numId w:val="83"/>
        </w:numPr>
        <w:tabs>
          <w:tab w:val="left" w:pos="1512"/>
        </w:tabs>
        <w:autoSpaceDE w:val="0"/>
        <w:autoSpaceDN w:val="0"/>
        <w:spacing w:before="126" w:after="0" w:line="283" w:lineRule="auto"/>
        <w:ind w:right="583"/>
        <w:jc w:val="both"/>
      </w:pPr>
      <w:r w:rsidRPr="00F8734E">
        <w:t>Children are introduced to new routines, activities, and expectations in an age-appropriate way.</w:t>
      </w:r>
    </w:p>
    <w:p w14:paraId="628AFA99" w14:textId="77777777" w:rsidR="00F8734E" w:rsidRPr="00F8734E" w:rsidRDefault="00F8734E" w:rsidP="00F8734E">
      <w:pPr>
        <w:widowControl w:val="0"/>
        <w:tabs>
          <w:tab w:val="left" w:pos="1512"/>
        </w:tabs>
        <w:autoSpaceDE w:val="0"/>
        <w:autoSpaceDN w:val="0"/>
        <w:spacing w:before="126" w:after="0" w:line="283" w:lineRule="auto"/>
        <w:ind w:right="583"/>
        <w:jc w:val="both"/>
      </w:pPr>
      <w:r w:rsidRPr="00F8734E">
        <w:rPr>
          <w:b/>
          <w:bCs/>
        </w:rPr>
        <w:t>Parent Involvement:</w:t>
      </w:r>
    </w:p>
    <w:p w14:paraId="08BC9B4C" w14:textId="77777777" w:rsidR="00F8734E" w:rsidRPr="00F8734E" w:rsidRDefault="00F8734E" w:rsidP="00F8734E">
      <w:pPr>
        <w:widowControl w:val="0"/>
        <w:numPr>
          <w:ilvl w:val="0"/>
          <w:numId w:val="84"/>
        </w:numPr>
        <w:tabs>
          <w:tab w:val="left" w:pos="1512"/>
        </w:tabs>
        <w:autoSpaceDE w:val="0"/>
        <w:autoSpaceDN w:val="0"/>
        <w:spacing w:before="126" w:after="0" w:line="283" w:lineRule="auto"/>
        <w:ind w:right="583"/>
        <w:jc w:val="both"/>
      </w:pPr>
      <w:r w:rsidRPr="00F8734E">
        <w:t>Parents/carers are informed and involved throughout, with opportunities to meet new staff and raise concerns.</w:t>
      </w:r>
    </w:p>
    <w:p w14:paraId="469E72AC" w14:textId="77777777" w:rsidR="00F8734E" w:rsidRPr="00F8734E" w:rsidRDefault="00F8734E" w:rsidP="00F8734E">
      <w:pPr>
        <w:widowControl w:val="0"/>
        <w:tabs>
          <w:tab w:val="left" w:pos="1512"/>
        </w:tabs>
        <w:autoSpaceDE w:val="0"/>
        <w:autoSpaceDN w:val="0"/>
        <w:spacing w:before="126" w:after="0" w:line="283" w:lineRule="auto"/>
        <w:ind w:right="583"/>
        <w:jc w:val="both"/>
      </w:pPr>
      <w:r w:rsidRPr="00F8734E">
        <w:rPr>
          <w:b/>
          <w:bCs/>
        </w:rPr>
        <w:t>Gradual Process:</w:t>
      </w:r>
    </w:p>
    <w:p w14:paraId="47A215F0" w14:textId="77777777" w:rsidR="00F8734E" w:rsidRPr="00F8734E" w:rsidRDefault="00F8734E" w:rsidP="00F8734E">
      <w:pPr>
        <w:widowControl w:val="0"/>
        <w:numPr>
          <w:ilvl w:val="0"/>
          <w:numId w:val="85"/>
        </w:numPr>
        <w:tabs>
          <w:tab w:val="left" w:pos="1512"/>
        </w:tabs>
        <w:autoSpaceDE w:val="0"/>
        <w:autoSpaceDN w:val="0"/>
        <w:spacing w:before="126" w:after="0" w:line="283" w:lineRule="auto"/>
        <w:ind w:right="583"/>
        <w:jc w:val="both"/>
      </w:pPr>
      <w:r w:rsidRPr="00F8734E">
        <w:t>Flexibility in the transition schedule, tailored to each child’s comfort and readiness.</w:t>
      </w:r>
    </w:p>
    <w:p w14:paraId="30306FC8" w14:textId="77777777" w:rsidR="00F8734E" w:rsidRPr="00F8734E" w:rsidRDefault="00F8734E" w:rsidP="00F8734E">
      <w:pPr>
        <w:widowControl w:val="0"/>
        <w:tabs>
          <w:tab w:val="left" w:pos="1512"/>
        </w:tabs>
        <w:autoSpaceDE w:val="0"/>
        <w:autoSpaceDN w:val="0"/>
        <w:spacing w:before="126" w:after="0" w:line="283" w:lineRule="auto"/>
        <w:ind w:right="583"/>
        <w:jc w:val="both"/>
      </w:pPr>
      <w:r w:rsidRPr="00F8734E">
        <w:rPr>
          <w:b/>
          <w:bCs/>
        </w:rPr>
        <w:t>Continuity of Care:</w:t>
      </w:r>
    </w:p>
    <w:p w14:paraId="4D3D0C18" w14:textId="77777777" w:rsidR="00F8734E" w:rsidRPr="00F8734E" w:rsidRDefault="00F8734E" w:rsidP="00F8734E">
      <w:pPr>
        <w:widowControl w:val="0"/>
        <w:numPr>
          <w:ilvl w:val="0"/>
          <w:numId w:val="86"/>
        </w:numPr>
        <w:tabs>
          <w:tab w:val="left" w:pos="1512"/>
        </w:tabs>
        <w:autoSpaceDE w:val="0"/>
        <w:autoSpaceDN w:val="0"/>
        <w:spacing w:before="126" w:after="0" w:line="283" w:lineRule="auto"/>
        <w:ind w:right="583"/>
        <w:jc w:val="both"/>
      </w:pPr>
      <w:r w:rsidRPr="00F8734E">
        <w:t>Continued support from the existing key person where possible, or a phased introduction to a new key person.</w:t>
      </w:r>
    </w:p>
    <w:p w14:paraId="3A05D6A7" w14:textId="04F8CF86" w:rsidR="00F8734E" w:rsidRPr="00F8734E" w:rsidRDefault="00F8734E" w:rsidP="00F8734E">
      <w:pPr>
        <w:pStyle w:val="NoSpacing"/>
      </w:pPr>
    </w:p>
    <w:p w14:paraId="0D0887A8" w14:textId="77777777" w:rsidR="00F8734E" w:rsidRPr="00F8734E" w:rsidRDefault="00F8734E" w:rsidP="00F8734E">
      <w:pPr>
        <w:widowControl w:val="0"/>
        <w:tabs>
          <w:tab w:val="left" w:pos="1512"/>
        </w:tabs>
        <w:autoSpaceDE w:val="0"/>
        <w:autoSpaceDN w:val="0"/>
        <w:spacing w:before="126" w:after="0" w:line="283" w:lineRule="auto"/>
        <w:ind w:right="583"/>
        <w:jc w:val="both"/>
        <w:rPr>
          <w:b/>
          <w:bCs/>
        </w:rPr>
      </w:pPr>
      <w:r w:rsidRPr="00F8734E">
        <w:rPr>
          <w:b/>
          <w:bCs/>
        </w:rPr>
        <w:t>5. Transition to Primary School</w:t>
      </w:r>
    </w:p>
    <w:p w14:paraId="1B48FA58" w14:textId="77777777" w:rsidR="00F8734E" w:rsidRPr="00F8734E" w:rsidRDefault="00F8734E" w:rsidP="00F8734E">
      <w:pPr>
        <w:widowControl w:val="0"/>
        <w:tabs>
          <w:tab w:val="left" w:pos="1512"/>
        </w:tabs>
        <w:autoSpaceDE w:val="0"/>
        <w:autoSpaceDN w:val="0"/>
        <w:spacing w:before="126" w:after="0" w:line="283" w:lineRule="auto"/>
        <w:ind w:right="583"/>
        <w:jc w:val="both"/>
      </w:pPr>
      <w:r w:rsidRPr="00F8734E">
        <w:rPr>
          <w:b/>
          <w:bCs/>
        </w:rPr>
        <w:t>Preparation:</w:t>
      </w:r>
    </w:p>
    <w:p w14:paraId="59B8D24A" w14:textId="77777777" w:rsidR="00F8734E" w:rsidRPr="00F8734E" w:rsidRDefault="00F8734E" w:rsidP="00F8734E">
      <w:pPr>
        <w:widowControl w:val="0"/>
        <w:numPr>
          <w:ilvl w:val="0"/>
          <w:numId w:val="87"/>
        </w:numPr>
        <w:tabs>
          <w:tab w:val="left" w:pos="1512"/>
        </w:tabs>
        <w:autoSpaceDE w:val="0"/>
        <w:autoSpaceDN w:val="0"/>
        <w:spacing w:before="126" w:after="0" w:line="283" w:lineRule="auto"/>
        <w:ind w:right="583"/>
        <w:jc w:val="both"/>
      </w:pPr>
      <w:r w:rsidRPr="00F8734E">
        <w:t>Support includes school information, developing school-readiness skills, and emotional preparation.</w:t>
      </w:r>
    </w:p>
    <w:p w14:paraId="2268564C" w14:textId="77777777" w:rsidR="00F8734E" w:rsidRPr="00F8734E" w:rsidRDefault="00F8734E" w:rsidP="00F8734E">
      <w:pPr>
        <w:widowControl w:val="0"/>
        <w:tabs>
          <w:tab w:val="left" w:pos="1512"/>
        </w:tabs>
        <w:autoSpaceDE w:val="0"/>
        <w:autoSpaceDN w:val="0"/>
        <w:spacing w:before="126" w:after="0" w:line="283" w:lineRule="auto"/>
        <w:ind w:right="583"/>
        <w:jc w:val="both"/>
      </w:pPr>
      <w:r w:rsidRPr="00F8734E">
        <w:rPr>
          <w:b/>
          <w:bCs/>
        </w:rPr>
        <w:t>School Visits:</w:t>
      </w:r>
    </w:p>
    <w:p w14:paraId="17C36D4A" w14:textId="77777777" w:rsidR="00F8734E" w:rsidRPr="00F8734E" w:rsidRDefault="00F8734E" w:rsidP="00F8734E">
      <w:pPr>
        <w:widowControl w:val="0"/>
        <w:numPr>
          <w:ilvl w:val="0"/>
          <w:numId w:val="88"/>
        </w:numPr>
        <w:tabs>
          <w:tab w:val="left" w:pos="1512"/>
        </w:tabs>
        <w:autoSpaceDE w:val="0"/>
        <w:autoSpaceDN w:val="0"/>
        <w:spacing w:before="126" w:after="0" w:line="283" w:lineRule="auto"/>
        <w:ind w:right="583"/>
        <w:jc w:val="both"/>
      </w:pPr>
      <w:r w:rsidRPr="00F8734E">
        <w:t>Organised visits to schools and introductions to new teachers and environments where possible.</w:t>
      </w:r>
    </w:p>
    <w:p w14:paraId="3F4474E4" w14:textId="77777777" w:rsidR="00F8734E" w:rsidRPr="00F8734E" w:rsidRDefault="00F8734E" w:rsidP="00F8734E">
      <w:pPr>
        <w:widowControl w:val="0"/>
        <w:tabs>
          <w:tab w:val="left" w:pos="1512"/>
        </w:tabs>
        <w:autoSpaceDE w:val="0"/>
        <w:autoSpaceDN w:val="0"/>
        <w:spacing w:before="126" w:after="0" w:line="283" w:lineRule="auto"/>
        <w:ind w:right="583"/>
        <w:jc w:val="both"/>
      </w:pPr>
      <w:r w:rsidRPr="00F8734E">
        <w:rPr>
          <w:b/>
          <w:bCs/>
        </w:rPr>
        <w:t>Emotional Support:</w:t>
      </w:r>
    </w:p>
    <w:p w14:paraId="404533D5" w14:textId="77777777" w:rsidR="00F8734E" w:rsidRPr="00F8734E" w:rsidRDefault="00F8734E" w:rsidP="00F8734E">
      <w:pPr>
        <w:widowControl w:val="0"/>
        <w:numPr>
          <w:ilvl w:val="0"/>
          <w:numId w:val="89"/>
        </w:numPr>
        <w:tabs>
          <w:tab w:val="left" w:pos="1512"/>
        </w:tabs>
        <w:autoSpaceDE w:val="0"/>
        <w:autoSpaceDN w:val="0"/>
        <w:spacing w:before="126" w:after="0" w:line="283" w:lineRule="auto"/>
        <w:ind w:right="583"/>
        <w:jc w:val="both"/>
      </w:pPr>
      <w:r w:rsidRPr="00F8734E">
        <w:t>Activities that foster independence, turn-taking, and emotional resilience.</w:t>
      </w:r>
    </w:p>
    <w:p w14:paraId="39E24686" w14:textId="77777777" w:rsidR="00F8734E" w:rsidRPr="00F8734E" w:rsidRDefault="00F8734E" w:rsidP="00F8734E">
      <w:pPr>
        <w:widowControl w:val="0"/>
        <w:tabs>
          <w:tab w:val="left" w:pos="1512"/>
        </w:tabs>
        <w:autoSpaceDE w:val="0"/>
        <w:autoSpaceDN w:val="0"/>
        <w:spacing w:before="126" w:after="0" w:line="283" w:lineRule="auto"/>
        <w:ind w:right="583"/>
        <w:jc w:val="both"/>
      </w:pPr>
      <w:r w:rsidRPr="00F8734E">
        <w:rPr>
          <w:b/>
          <w:bCs/>
        </w:rPr>
        <w:t>Collaboration with Schools:</w:t>
      </w:r>
    </w:p>
    <w:p w14:paraId="38B85BD8" w14:textId="77777777" w:rsidR="00F8734E" w:rsidRPr="00F8734E" w:rsidRDefault="00F8734E" w:rsidP="00F8734E">
      <w:pPr>
        <w:widowControl w:val="0"/>
        <w:numPr>
          <w:ilvl w:val="0"/>
          <w:numId w:val="90"/>
        </w:numPr>
        <w:tabs>
          <w:tab w:val="left" w:pos="1512"/>
        </w:tabs>
        <w:autoSpaceDE w:val="0"/>
        <w:autoSpaceDN w:val="0"/>
        <w:spacing w:before="126" w:after="0" w:line="283" w:lineRule="auto"/>
        <w:ind w:right="583"/>
        <w:jc w:val="both"/>
      </w:pPr>
      <w:r w:rsidRPr="00F8734E">
        <w:t>Liaising with schools to share developmental records and facilitate a consistent handover.</w:t>
      </w:r>
    </w:p>
    <w:p w14:paraId="13A84D28" w14:textId="77777777" w:rsidR="00F8734E" w:rsidRPr="00F8734E" w:rsidRDefault="00F8734E" w:rsidP="00F8734E">
      <w:pPr>
        <w:widowControl w:val="0"/>
        <w:tabs>
          <w:tab w:val="left" w:pos="1512"/>
        </w:tabs>
        <w:autoSpaceDE w:val="0"/>
        <w:autoSpaceDN w:val="0"/>
        <w:spacing w:before="126" w:after="0" w:line="283" w:lineRule="auto"/>
        <w:ind w:right="583"/>
        <w:jc w:val="both"/>
      </w:pPr>
      <w:r w:rsidRPr="00F8734E">
        <w:rPr>
          <w:b/>
          <w:bCs/>
        </w:rPr>
        <w:lastRenderedPageBreak/>
        <w:t>Celebration:</w:t>
      </w:r>
    </w:p>
    <w:p w14:paraId="3AA4A949" w14:textId="77777777" w:rsidR="00F8734E" w:rsidRPr="00F8734E" w:rsidRDefault="00F8734E" w:rsidP="00F8734E">
      <w:pPr>
        <w:widowControl w:val="0"/>
        <w:numPr>
          <w:ilvl w:val="0"/>
          <w:numId w:val="91"/>
        </w:numPr>
        <w:tabs>
          <w:tab w:val="left" w:pos="1512"/>
        </w:tabs>
        <w:autoSpaceDE w:val="0"/>
        <w:autoSpaceDN w:val="0"/>
        <w:spacing w:before="126" w:after="0" w:line="283" w:lineRule="auto"/>
        <w:ind w:right="583"/>
        <w:jc w:val="both"/>
      </w:pPr>
      <w:r w:rsidRPr="00F8734E">
        <w:t>Marking this important milestone through certificates, events, and family engagement.</w:t>
      </w:r>
    </w:p>
    <w:p w14:paraId="59FF205F" w14:textId="77777777" w:rsidR="00F8734E" w:rsidRPr="00F8734E" w:rsidRDefault="00F8734E" w:rsidP="00F8734E">
      <w:pPr>
        <w:widowControl w:val="0"/>
        <w:tabs>
          <w:tab w:val="left" w:pos="1512"/>
        </w:tabs>
        <w:autoSpaceDE w:val="0"/>
        <w:autoSpaceDN w:val="0"/>
        <w:spacing w:before="126" w:after="0" w:line="283" w:lineRule="auto"/>
        <w:ind w:right="583"/>
        <w:jc w:val="both"/>
      </w:pPr>
      <w:r w:rsidRPr="00F8734E">
        <w:rPr>
          <w:b/>
          <w:bCs/>
        </w:rPr>
        <w:t>Follow-Up Support:</w:t>
      </w:r>
    </w:p>
    <w:p w14:paraId="2B89C7F6" w14:textId="77777777" w:rsidR="00F8734E" w:rsidRPr="00F8734E" w:rsidRDefault="00F8734E" w:rsidP="00F8734E">
      <w:pPr>
        <w:widowControl w:val="0"/>
        <w:numPr>
          <w:ilvl w:val="0"/>
          <w:numId w:val="92"/>
        </w:numPr>
        <w:tabs>
          <w:tab w:val="left" w:pos="1512"/>
        </w:tabs>
        <w:autoSpaceDE w:val="0"/>
        <w:autoSpaceDN w:val="0"/>
        <w:spacing w:before="126" w:after="0" w:line="283" w:lineRule="auto"/>
        <w:ind w:right="583"/>
        <w:jc w:val="both"/>
      </w:pPr>
      <w:r w:rsidRPr="00F8734E">
        <w:t>Continued communication with families after the transition to offer reassurance and advice.</w:t>
      </w:r>
    </w:p>
    <w:p w14:paraId="5FC8EDF9" w14:textId="182ECC84" w:rsidR="00F8734E" w:rsidRPr="00F8734E" w:rsidRDefault="00F8734E" w:rsidP="00F8734E">
      <w:pPr>
        <w:pStyle w:val="NoSpacing"/>
      </w:pPr>
    </w:p>
    <w:p w14:paraId="3A5E5FD8" w14:textId="77777777" w:rsidR="00F8734E" w:rsidRPr="00F8734E" w:rsidRDefault="00F8734E" w:rsidP="00F8734E">
      <w:pPr>
        <w:widowControl w:val="0"/>
        <w:tabs>
          <w:tab w:val="left" w:pos="1512"/>
        </w:tabs>
        <w:autoSpaceDE w:val="0"/>
        <w:autoSpaceDN w:val="0"/>
        <w:spacing w:before="126" w:after="0" w:line="283" w:lineRule="auto"/>
        <w:ind w:right="583"/>
        <w:jc w:val="both"/>
        <w:rPr>
          <w:b/>
          <w:bCs/>
        </w:rPr>
      </w:pPr>
      <w:r w:rsidRPr="00F8734E">
        <w:rPr>
          <w:b/>
          <w:bCs/>
        </w:rPr>
        <w:t>6. Supporting Transitions During the Day</w:t>
      </w:r>
    </w:p>
    <w:p w14:paraId="518FBB02" w14:textId="77777777" w:rsidR="00F8734E" w:rsidRPr="00F8734E" w:rsidRDefault="00F8734E" w:rsidP="00F8734E">
      <w:pPr>
        <w:widowControl w:val="0"/>
        <w:tabs>
          <w:tab w:val="left" w:pos="1512"/>
        </w:tabs>
        <w:autoSpaceDE w:val="0"/>
        <w:autoSpaceDN w:val="0"/>
        <w:spacing w:before="126" w:after="0" w:line="283" w:lineRule="auto"/>
        <w:ind w:right="583"/>
        <w:jc w:val="both"/>
      </w:pPr>
      <w:r w:rsidRPr="00F8734E">
        <w:rPr>
          <w:b/>
          <w:bCs/>
        </w:rPr>
        <w:t>Structure and Routine:</w:t>
      </w:r>
    </w:p>
    <w:p w14:paraId="120617E4" w14:textId="77777777" w:rsidR="00F8734E" w:rsidRPr="00F8734E" w:rsidRDefault="00F8734E" w:rsidP="00F8734E">
      <w:pPr>
        <w:widowControl w:val="0"/>
        <w:numPr>
          <w:ilvl w:val="0"/>
          <w:numId w:val="93"/>
        </w:numPr>
        <w:tabs>
          <w:tab w:val="left" w:pos="1512"/>
        </w:tabs>
        <w:autoSpaceDE w:val="0"/>
        <w:autoSpaceDN w:val="0"/>
        <w:spacing w:before="126" w:after="0" w:line="283" w:lineRule="auto"/>
        <w:ind w:right="583"/>
        <w:jc w:val="both"/>
      </w:pPr>
      <w:r w:rsidRPr="00F8734E">
        <w:t>Clear visual or verbal cues, consistent routines, and preparation for changes throughout the day.</w:t>
      </w:r>
    </w:p>
    <w:p w14:paraId="0ECF4958" w14:textId="77777777" w:rsidR="00F8734E" w:rsidRPr="00F8734E" w:rsidRDefault="00F8734E" w:rsidP="00F8734E">
      <w:pPr>
        <w:widowControl w:val="0"/>
        <w:tabs>
          <w:tab w:val="left" w:pos="1512"/>
        </w:tabs>
        <w:autoSpaceDE w:val="0"/>
        <w:autoSpaceDN w:val="0"/>
        <w:spacing w:before="126" w:after="0" w:line="283" w:lineRule="auto"/>
        <w:ind w:right="583"/>
        <w:jc w:val="both"/>
      </w:pPr>
      <w:r w:rsidRPr="00F8734E">
        <w:rPr>
          <w:b/>
          <w:bCs/>
        </w:rPr>
        <w:t>Preparation and Tools:</w:t>
      </w:r>
    </w:p>
    <w:p w14:paraId="413D5B55" w14:textId="77777777" w:rsidR="00F8734E" w:rsidRPr="00F8734E" w:rsidRDefault="00F8734E" w:rsidP="00F8734E">
      <w:pPr>
        <w:widowControl w:val="0"/>
        <w:numPr>
          <w:ilvl w:val="0"/>
          <w:numId w:val="94"/>
        </w:numPr>
        <w:tabs>
          <w:tab w:val="left" w:pos="1512"/>
        </w:tabs>
        <w:autoSpaceDE w:val="0"/>
        <w:autoSpaceDN w:val="0"/>
        <w:spacing w:before="126" w:after="0" w:line="283" w:lineRule="auto"/>
        <w:ind w:right="583"/>
        <w:jc w:val="both"/>
      </w:pPr>
      <w:r w:rsidRPr="00F8734E">
        <w:t>Use of songs, timers, and visual schedules to help children anticipate transitions.</w:t>
      </w:r>
    </w:p>
    <w:p w14:paraId="69E5A5B7" w14:textId="77777777" w:rsidR="00F8734E" w:rsidRPr="00F8734E" w:rsidRDefault="00F8734E" w:rsidP="00F8734E">
      <w:pPr>
        <w:widowControl w:val="0"/>
        <w:tabs>
          <w:tab w:val="left" w:pos="1512"/>
        </w:tabs>
        <w:autoSpaceDE w:val="0"/>
        <w:autoSpaceDN w:val="0"/>
        <w:spacing w:before="126" w:after="0" w:line="283" w:lineRule="auto"/>
        <w:ind w:right="583"/>
        <w:jc w:val="both"/>
      </w:pPr>
      <w:r w:rsidRPr="00F8734E">
        <w:rPr>
          <w:b/>
          <w:bCs/>
        </w:rPr>
        <w:t>Emotional Awareness:</w:t>
      </w:r>
    </w:p>
    <w:p w14:paraId="2A135584" w14:textId="77777777" w:rsidR="00F8734E" w:rsidRPr="00F8734E" w:rsidRDefault="00F8734E" w:rsidP="00F8734E">
      <w:pPr>
        <w:widowControl w:val="0"/>
        <w:numPr>
          <w:ilvl w:val="0"/>
          <w:numId w:val="95"/>
        </w:numPr>
        <w:tabs>
          <w:tab w:val="left" w:pos="1512"/>
        </w:tabs>
        <w:autoSpaceDE w:val="0"/>
        <w:autoSpaceDN w:val="0"/>
        <w:spacing w:before="126" w:after="0" w:line="283" w:lineRule="auto"/>
        <w:ind w:right="583"/>
        <w:jc w:val="both"/>
      </w:pPr>
      <w:r w:rsidRPr="00F8734E">
        <w:t>Staff remain responsive to children’s needs and offer support and reassurance as needed.</w:t>
      </w:r>
    </w:p>
    <w:p w14:paraId="42C48258" w14:textId="1A27EB52" w:rsidR="00F8734E" w:rsidRPr="00F8734E" w:rsidRDefault="00F8734E" w:rsidP="00F8734E">
      <w:pPr>
        <w:pStyle w:val="NoSpacing"/>
      </w:pPr>
    </w:p>
    <w:p w14:paraId="07C93833" w14:textId="77777777" w:rsidR="00F8734E" w:rsidRPr="00F8734E" w:rsidRDefault="00F8734E" w:rsidP="00F8734E">
      <w:pPr>
        <w:widowControl w:val="0"/>
        <w:tabs>
          <w:tab w:val="left" w:pos="1512"/>
        </w:tabs>
        <w:autoSpaceDE w:val="0"/>
        <w:autoSpaceDN w:val="0"/>
        <w:spacing w:before="126" w:after="0" w:line="283" w:lineRule="auto"/>
        <w:ind w:right="583"/>
        <w:jc w:val="both"/>
        <w:rPr>
          <w:b/>
          <w:bCs/>
        </w:rPr>
      </w:pPr>
      <w:r w:rsidRPr="00F8734E">
        <w:rPr>
          <w:b/>
          <w:bCs/>
        </w:rPr>
        <w:t>7. Role of Parents and Carers</w:t>
      </w:r>
    </w:p>
    <w:p w14:paraId="4D7DA1EB" w14:textId="77777777" w:rsidR="00F8734E" w:rsidRPr="00F8734E" w:rsidRDefault="00F8734E" w:rsidP="00F8734E">
      <w:pPr>
        <w:widowControl w:val="0"/>
        <w:tabs>
          <w:tab w:val="left" w:pos="1512"/>
        </w:tabs>
        <w:autoSpaceDE w:val="0"/>
        <w:autoSpaceDN w:val="0"/>
        <w:spacing w:before="126" w:after="0" w:line="283" w:lineRule="auto"/>
        <w:ind w:right="583"/>
        <w:jc w:val="both"/>
      </w:pPr>
      <w:r w:rsidRPr="00F8734E">
        <w:rPr>
          <w:b/>
          <w:bCs/>
        </w:rPr>
        <w:t>Communication:</w:t>
      </w:r>
    </w:p>
    <w:p w14:paraId="67B98059" w14:textId="77777777" w:rsidR="00F8734E" w:rsidRPr="00F8734E" w:rsidRDefault="00F8734E" w:rsidP="00F8734E">
      <w:pPr>
        <w:widowControl w:val="0"/>
        <w:numPr>
          <w:ilvl w:val="0"/>
          <w:numId w:val="96"/>
        </w:numPr>
        <w:tabs>
          <w:tab w:val="left" w:pos="1512"/>
        </w:tabs>
        <w:autoSpaceDE w:val="0"/>
        <w:autoSpaceDN w:val="0"/>
        <w:spacing w:before="126" w:after="0" w:line="283" w:lineRule="auto"/>
        <w:ind w:right="583"/>
        <w:jc w:val="both"/>
      </w:pPr>
      <w:r w:rsidRPr="00F8734E">
        <w:t>Regular updates and opportunities to share concerns or questions.</w:t>
      </w:r>
    </w:p>
    <w:p w14:paraId="527DB737" w14:textId="77777777" w:rsidR="00F8734E" w:rsidRPr="00F8734E" w:rsidRDefault="00F8734E" w:rsidP="00F8734E">
      <w:pPr>
        <w:widowControl w:val="0"/>
        <w:tabs>
          <w:tab w:val="left" w:pos="1512"/>
        </w:tabs>
        <w:autoSpaceDE w:val="0"/>
        <w:autoSpaceDN w:val="0"/>
        <w:spacing w:before="126" w:after="0" w:line="283" w:lineRule="auto"/>
        <w:ind w:right="583"/>
        <w:jc w:val="both"/>
      </w:pPr>
      <w:r w:rsidRPr="00F8734E">
        <w:rPr>
          <w:b/>
          <w:bCs/>
        </w:rPr>
        <w:t>Involvement:</w:t>
      </w:r>
    </w:p>
    <w:p w14:paraId="3BEA8D80" w14:textId="77777777" w:rsidR="00F8734E" w:rsidRPr="00F8734E" w:rsidRDefault="00F8734E" w:rsidP="00F8734E">
      <w:pPr>
        <w:widowControl w:val="0"/>
        <w:numPr>
          <w:ilvl w:val="0"/>
          <w:numId w:val="97"/>
        </w:numPr>
        <w:tabs>
          <w:tab w:val="left" w:pos="1512"/>
        </w:tabs>
        <w:autoSpaceDE w:val="0"/>
        <w:autoSpaceDN w:val="0"/>
        <w:spacing w:before="126" w:after="0" w:line="283" w:lineRule="auto"/>
        <w:ind w:right="583"/>
        <w:jc w:val="both"/>
      </w:pPr>
      <w:r w:rsidRPr="00F8734E">
        <w:t>Parents are encouraged to support transitions through visits, home activities, or discussions.</w:t>
      </w:r>
    </w:p>
    <w:p w14:paraId="30433D25" w14:textId="77777777" w:rsidR="00F8734E" w:rsidRPr="00F8734E" w:rsidRDefault="00F8734E" w:rsidP="00F8734E">
      <w:pPr>
        <w:widowControl w:val="0"/>
        <w:tabs>
          <w:tab w:val="left" w:pos="1512"/>
        </w:tabs>
        <w:autoSpaceDE w:val="0"/>
        <w:autoSpaceDN w:val="0"/>
        <w:spacing w:before="126" w:after="0" w:line="283" w:lineRule="auto"/>
        <w:ind w:right="583"/>
        <w:jc w:val="both"/>
      </w:pPr>
      <w:r w:rsidRPr="00F8734E">
        <w:rPr>
          <w:b/>
          <w:bCs/>
        </w:rPr>
        <w:t>Consistency:</w:t>
      </w:r>
    </w:p>
    <w:p w14:paraId="1E8D7F86" w14:textId="77777777" w:rsidR="00F8734E" w:rsidRPr="00F8734E" w:rsidRDefault="00F8734E" w:rsidP="00F8734E">
      <w:pPr>
        <w:widowControl w:val="0"/>
        <w:numPr>
          <w:ilvl w:val="0"/>
          <w:numId w:val="98"/>
        </w:numPr>
        <w:tabs>
          <w:tab w:val="left" w:pos="1512"/>
        </w:tabs>
        <w:autoSpaceDE w:val="0"/>
        <w:autoSpaceDN w:val="0"/>
        <w:spacing w:before="126" w:after="0" w:line="283" w:lineRule="auto"/>
        <w:ind w:right="583"/>
        <w:jc w:val="both"/>
      </w:pPr>
      <w:r w:rsidRPr="00F8734E">
        <w:t>Joint efforts between home and nursery to ensure children receive consistent messages and support.</w:t>
      </w:r>
    </w:p>
    <w:p w14:paraId="3561EB4E" w14:textId="6A3E9749" w:rsidR="00F8734E" w:rsidRPr="00F8734E" w:rsidRDefault="00F8734E" w:rsidP="00F8734E">
      <w:pPr>
        <w:widowControl w:val="0"/>
        <w:tabs>
          <w:tab w:val="left" w:pos="1512"/>
        </w:tabs>
        <w:autoSpaceDE w:val="0"/>
        <w:autoSpaceDN w:val="0"/>
        <w:spacing w:before="126" w:after="0" w:line="283" w:lineRule="auto"/>
        <w:ind w:right="583"/>
        <w:jc w:val="both"/>
      </w:pPr>
    </w:p>
    <w:p w14:paraId="088CEEF3" w14:textId="77777777" w:rsidR="00F8734E" w:rsidRPr="00F8734E" w:rsidRDefault="00F8734E" w:rsidP="00F8734E">
      <w:pPr>
        <w:widowControl w:val="0"/>
        <w:tabs>
          <w:tab w:val="left" w:pos="1512"/>
        </w:tabs>
        <w:autoSpaceDE w:val="0"/>
        <w:autoSpaceDN w:val="0"/>
        <w:spacing w:before="126" w:after="0" w:line="283" w:lineRule="auto"/>
        <w:ind w:right="583"/>
        <w:jc w:val="both"/>
        <w:rPr>
          <w:b/>
          <w:bCs/>
        </w:rPr>
      </w:pPr>
      <w:r w:rsidRPr="00F8734E">
        <w:rPr>
          <w:b/>
          <w:bCs/>
        </w:rPr>
        <w:t>8. Supporting Children with Additional Needs</w:t>
      </w:r>
    </w:p>
    <w:p w14:paraId="21B78B10" w14:textId="77777777" w:rsidR="00F8734E" w:rsidRPr="00F8734E" w:rsidRDefault="00F8734E" w:rsidP="00F8734E">
      <w:pPr>
        <w:widowControl w:val="0"/>
        <w:numPr>
          <w:ilvl w:val="0"/>
          <w:numId w:val="99"/>
        </w:numPr>
        <w:tabs>
          <w:tab w:val="left" w:pos="1512"/>
        </w:tabs>
        <w:autoSpaceDE w:val="0"/>
        <w:autoSpaceDN w:val="0"/>
        <w:spacing w:before="126" w:after="0" w:line="283" w:lineRule="auto"/>
        <w:ind w:right="583"/>
        <w:jc w:val="both"/>
      </w:pPr>
      <w:r w:rsidRPr="00F8734E">
        <w:t>Tailored transition plans created with parents and external professionals.</w:t>
      </w:r>
    </w:p>
    <w:p w14:paraId="195EB3CA" w14:textId="77777777" w:rsidR="00F8734E" w:rsidRPr="00F8734E" w:rsidRDefault="00F8734E" w:rsidP="00F8734E">
      <w:pPr>
        <w:widowControl w:val="0"/>
        <w:numPr>
          <w:ilvl w:val="0"/>
          <w:numId w:val="99"/>
        </w:numPr>
        <w:tabs>
          <w:tab w:val="left" w:pos="1512"/>
        </w:tabs>
        <w:autoSpaceDE w:val="0"/>
        <w:autoSpaceDN w:val="0"/>
        <w:spacing w:before="126" w:after="0" w:line="283" w:lineRule="auto"/>
        <w:ind w:right="583"/>
        <w:jc w:val="both"/>
      </w:pPr>
      <w:r w:rsidRPr="00F8734E">
        <w:t>Additional visits, personalised visual aids, or social stories may be used.</w:t>
      </w:r>
    </w:p>
    <w:p w14:paraId="61241117" w14:textId="77777777" w:rsidR="00F8734E" w:rsidRPr="00F8734E" w:rsidRDefault="00F8734E" w:rsidP="00F8734E">
      <w:pPr>
        <w:widowControl w:val="0"/>
        <w:numPr>
          <w:ilvl w:val="0"/>
          <w:numId w:val="99"/>
        </w:numPr>
        <w:tabs>
          <w:tab w:val="left" w:pos="1512"/>
        </w:tabs>
        <w:autoSpaceDE w:val="0"/>
        <w:autoSpaceDN w:val="0"/>
        <w:spacing w:before="126" w:after="0" w:line="283" w:lineRule="auto"/>
        <w:ind w:right="583"/>
        <w:jc w:val="both"/>
      </w:pPr>
      <w:r w:rsidRPr="00F8734E">
        <w:t>Plans will be adjusted in line with EHCPs or SEND support strategies.</w:t>
      </w:r>
    </w:p>
    <w:p w14:paraId="3FB08ED9" w14:textId="77777777" w:rsidR="00F8734E" w:rsidRPr="00F8734E" w:rsidRDefault="00F8734E" w:rsidP="00F8734E">
      <w:pPr>
        <w:widowControl w:val="0"/>
        <w:numPr>
          <w:ilvl w:val="0"/>
          <w:numId w:val="99"/>
        </w:numPr>
        <w:tabs>
          <w:tab w:val="left" w:pos="1512"/>
        </w:tabs>
        <w:autoSpaceDE w:val="0"/>
        <w:autoSpaceDN w:val="0"/>
        <w:spacing w:before="126" w:after="0" w:line="283" w:lineRule="auto"/>
        <w:ind w:right="583"/>
        <w:jc w:val="both"/>
      </w:pPr>
      <w:r w:rsidRPr="00F8734E">
        <w:lastRenderedPageBreak/>
        <w:t>Inclusion team and SENCO will be fully involved in planning and monitoring progress.</w:t>
      </w:r>
    </w:p>
    <w:p w14:paraId="7364FF75" w14:textId="7E3EC43A" w:rsidR="00F8734E" w:rsidRPr="00F8734E" w:rsidRDefault="00F8734E" w:rsidP="00F8734E">
      <w:pPr>
        <w:pStyle w:val="NoSpacing"/>
      </w:pPr>
    </w:p>
    <w:p w14:paraId="04A9298A" w14:textId="77777777" w:rsidR="00F8734E" w:rsidRPr="00F8734E" w:rsidRDefault="00F8734E" w:rsidP="00F8734E">
      <w:pPr>
        <w:widowControl w:val="0"/>
        <w:tabs>
          <w:tab w:val="left" w:pos="1512"/>
        </w:tabs>
        <w:autoSpaceDE w:val="0"/>
        <w:autoSpaceDN w:val="0"/>
        <w:spacing w:before="126" w:after="0" w:line="283" w:lineRule="auto"/>
        <w:ind w:right="583"/>
        <w:jc w:val="both"/>
        <w:rPr>
          <w:b/>
          <w:bCs/>
        </w:rPr>
      </w:pPr>
      <w:r w:rsidRPr="00F8734E">
        <w:rPr>
          <w:b/>
          <w:bCs/>
        </w:rPr>
        <w:t>9. Staff Responsibilities</w:t>
      </w:r>
    </w:p>
    <w:p w14:paraId="68AB3453" w14:textId="77777777" w:rsidR="00F8734E" w:rsidRPr="00F8734E" w:rsidRDefault="00F8734E" w:rsidP="00F8734E">
      <w:pPr>
        <w:widowControl w:val="0"/>
        <w:numPr>
          <w:ilvl w:val="0"/>
          <w:numId w:val="100"/>
        </w:numPr>
        <w:tabs>
          <w:tab w:val="left" w:pos="1512"/>
        </w:tabs>
        <w:autoSpaceDE w:val="0"/>
        <w:autoSpaceDN w:val="0"/>
        <w:spacing w:before="126" w:after="0" w:line="283" w:lineRule="auto"/>
        <w:ind w:right="583"/>
        <w:jc w:val="both"/>
      </w:pPr>
      <w:r w:rsidRPr="00F8734E">
        <w:t>Ensure transitions are handled with sensitivity and professionalism.</w:t>
      </w:r>
    </w:p>
    <w:p w14:paraId="0B033FE7" w14:textId="77777777" w:rsidR="00F8734E" w:rsidRPr="00F8734E" w:rsidRDefault="00F8734E" w:rsidP="00F8734E">
      <w:pPr>
        <w:widowControl w:val="0"/>
        <w:numPr>
          <w:ilvl w:val="0"/>
          <w:numId w:val="100"/>
        </w:numPr>
        <w:tabs>
          <w:tab w:val="left" w:pos="1512"/>
        </w:tabs>
        <w:autoSpaceDE w:val="0"/>
        <w:autoSpaceDN w:val="0"/>
        <w:spacing w:before="126" w:after="0" w:line="283" w:lineRule="auto"/>
        <w:ind w:right="583"/>
        <w:jc w:val="both"/>
      </w:pPr>
      <w:r w:rsidRPr="00F8734E">
        <w:t>Communicate key information to new teams or schools.</w:t>
      </w:r>
    </w:p>
    <w:p w14:paraId="16B73C0A" w14:textId="77777777" w:rsidR="00F8734E" w:rsidRPr="00F8734E" w:rsidRDefault="00F8734E" w:rsidP="00F8734E">
      <w:pPr>
        <w:widowControl w:val="0"/>
        <w:numPr>
          <w:ilvl w:val="0"/>
          <w:numId w:val="100"/>
        </w:numPr>
        <w:tabs>
          <w:tab w:val="left" w:pos="1512"/>
        </w:tabs>
        <w:autoSpaceDE w:val="0"/>
        <w:autoSpaceDN w:val="0"/>
        <w:spacing w:before="126" w:after="0" w:line="283" w:lineRule="auto"/>
        <w:ind w:right="583"/>
        <w:jc w:val="both"/>
      </w:pPr>
      <w:r w:rsidRPr="00F8734E">
        <w:t>Maintain secure attachments and emotional availability for children.</w:t>
      </w:r>
    </w:p>
    <w:p w14:paraId="0E870B2D" w14:textId="77777777" w:rsidR="00F8734E" w:rsidRPr="00F8734E" w:rsidRDefault="00F8734E" w:rsidP="00F8734E">
      <w:pPr>
        <w:widowControl w:val="0"/>
        <w:numPr>
          <w:ilvl w:val="0"/>
          <w:numId w:val="100"/>
        </w:numPr>
        <w:tabs>
          <w:tab w:val="left" w:pos="1512"/>
        </w:tabs>
        <w:autoSpaceDE w:val="0"/>
        <w:autoSpaceDN w:val="0"/>
        <w:spacing w:before="126" w:after="0" w:line="283" w:lineRule="auto"/>
        <w:ind w:right="583"/>
        <w:jc w:val="both"/>
      </w:pPr>
      <w:r w:rsidRPr="00F8734E">
        <w:t>Work collaboratively with families and external agencies.</w:t>
      </w:r>
    </w:p>
    <w:p w14:paraId="6DC47205" w14:textId="6C135C42" w:rsidR="00F8734E" w:rsidRPr="00F8734E" w:rsidRDefault="00F8734E" w:rsidP="00F8734E">
      <w:pPr>
        <w:pStyle w:val="NoSpacing"/>
      </w:pPr>
    </w:p>
    <w:p w14:paraId="24571E42" w14:textId="77777777" w:rsidR="00F8734E" w:rsidRPr="00F8734E" w:rsidRDefault="00F8734E" w:rsidP="00F8734E">
      <w:pPr>
        <w:widowControl w:val="0"/>
        <w:tabs>
          <w:tab w:val="left" w:pos="1512"/>
        </w:tabs>
        <w:autoSpaceDE w:val="0"/>
        <w:autoSpaceDN w:val="0"/>
        <w:spacing w:before="126" w:after="0" w:line="283" w:lineRule="auto"/>
        <w:ind w:right="583"/>
        <w:jc w:val="both"/>
        <w:rPr>
          <w:b/>
          <w:bCs/>
        </w:rPr>
      </w:pPr>
      <w:r w:rsidRPr="00F8734E">
        <w:rPr>
          <w:b/>
          <w:bCs/>
        </w:rPr>
        <w:t>10. Review and Evaluation</w:t>
      </w:r>
    </w:p>
    <w:p w14:paraId="3D3087F1" w14:textId="77777777" w:rsidR="00F8734E" w:rsidRPr="00F8734E" w:rsidRDefault="00F8734E" w:rsidP="00F8734E">
      <w:pPr>
        <w:widowControl w:val="0"/>
        <w:numPr>
          <w:ilvl w:val="0"/>
          <w:numId w:val="101"/>
        </w:numPr>
        <w:tabs>
          <w:tab w:val="left" w:pos="1512"/>
        </w:tabs>
        <w:autoSpaceDE w:val="0"/>
        <w:autoSpaceDN w:val="0"/>
        <w:spacing w:before="126" w:after="0" w:line="283" w:lineRule="auto"/>
        <w:ind w:right="583"/>
        <w:jc w:val="both"/>
      </w:pPr>
      <w:r w:rsidRPr="00F8734E">
        <w:t>Regular monitoring and evaluation of transition strategies.</w:t>
      </w:r>
    </w:p>
    <w:p w14:paraId="09DC0AB6" w14:textId="77777777" w:rsidR="00F8734E" w:rsidRPr="00F8734E" w:rsidRDefault="00F8734E" w:rsidP="00F8734E">
      <w:pPr>
        <w:widowControl w:val="0"/>
        <w:numPr>
          <w:ilvl w:val="0"/>
          <w:numId w:val="101"/>
        </w:numPr>
        <w:tabs>
          <w:tab w:val="left" w:pos="1512"/>
        </w:tabs>
        <w:autoSpaceDE w:val="0"/>
        <w:autoSpaceDN w:val="0"/>
        <w:spacing w:before="126" w:after="0" w:line="283" w:lineRule="auto"/>
        <w:ind w:right="583"/>
        <w:jc w:val="both"/>
      </w:pPr>
      <w:r w:rsidRPr="00F8734E">
        <w:t>Feedback from staff, parents, and children used to improve practices.</w:t>
      </w:r>
    </w:p>
    <w:p w14:paraId="599399A5" w14:textId="77777777" w:rsidR="00F8734E" w:rsidRPr="00F8734E" w:rsidRDefault="00F8734E" w:rsidP="00F8734E">
      <w:pPr>
        <w:widowControl w:val="0"/>
        <w:numPr>
          <w:ilvl w:val="0"/>
          <w:numId w:val="101"/>
        </w:numPr>
        <w:tabs>
          <w:tab w:val="left" w:pos="1512"/>
        </w:tabs>
        <w:autoSpaceDE w:val="0"/>
        <w:autoSpaceDN w:val="0"/>
        <w:spacing w:before="126" w:after="0" w:line="283" w:lineRule="auto"/>
        <w:ind w:right="583"/>
        <w:jc w:val="both"/>
      </w:pPr>
      <w:r w:rsidRPr="00F8734E">
        <w:t>Review in line with changes to EYFS, DDSCP procedures, or legislative updates.</w:t>
      </w:r>
    </w:p>
    <w:p w14:paraId="0E7A2B42" w14:textId="46198E4A" w:rsidR="00F8734E" w:rsidRPr="00F8734E" w:rsidRDefault="00F8734E" w:rsidP="00F8734E">
      <w:pPr>
        <w:widowControl w:val="0"/>
        <w:tabs>
          <w:tab w:val="left" w:pos="1512"/>
        </w:tabs>
        <w:autoSpaceDE w:val="0"/>
        <w:autoSpaceDN w:val="0"/>
        <w:spacing w:before="126" w:after="0" w:line="283" w:lineRule="auto"/>
        <w:ind w:right="583"/>
        <w:jc w:val="both"/>
      </w:pPr>
    </w:p>
    <w:p w14:paraId="7FDA2E0F" w14:textId="350A99E1" w:rsidR="00F8734E" w:rsidRPr="00F8734E" w:rsidRDefault="00F8734E" w:rsidP="00F8734E">
      <w:pPr>
        <w:widowControl w:val="0"/>
        <w:tabs>
          <w:tab w:val="left" w:pos="1512"/>
        </w:tabs>
        <w:autoSpaceDE w:val="0"/>
        <w:autoSpaceDN w:val="0"/>
        <w:spacing w:before="126" w:after="0" w:line="283" w:lineRule="auto"/>
        <w:ind w:right="583"/>
        <w:jc w:val="both"/>
        <w:rPr>
          <w:b/>
          <w:bCs/>
        </w:rPr>
      </w:pPr>
      <w:r>
        <w:rPr>
          <w:b/>
          <w:bCs/>
        </w:rPr>
        <w:t xml:space="preserve">11. </w:t>
      </w:r>
      <w:r w:rsidRPr="00F8734E">
        <w:rPr>
          <w:b/>
          <w:bCs/>
        </w:rPr>
        <w:t>Legal and Statutory Frameworks</w:t>
      </w:r>
    </w:p>
    <w:p w14:paraId="7025E04B" w14:textId="77777777" w:rsidR="00F8734E" w:rsidRPr="00F8734E" w:rsidRDefault="00F8734E" w:rsidP="00F8734E">
      <w:pPr>
        <w:widowControl w:val="0"/>
        <w:tabs>
          <w:tab w:val="left" w:pos="1512"/>
        </w:tabs>
        <w:autoSpaceDE w:val="0"/>
        <w:autoSpaceDN w:val="0"/>
        <w:spacing w:before="126" w:after="0" w:line="283" w:lineRule="auto"/>
        <w:ind w:right="583"/>
        <w:jc w:val="both"/>
      </w:pPr>
      <w:r w:rsidRPr="00F8734E">
        <w:t>This policy is underpinned by the following legislation and frameworks:</w:t>
      </w:r>
    </w:p>
    <w:p w14:paraId="781A9E58" w14:textId="77777777" w:rsidR="00F8734E" w:rsidRPr="00F8734E" w:rsidRDefault="00F8734E" w:rsidP="00F8734E">
      <w:pPr>
        <w:widowControl w:val="0"/>
        <w:numPr>
          <w:ilvl w:val="0"/>
          <w:numId w:val="102"/>
        </w:numPr>
        <w:tabs>
          <w:tab w:val="left" w:pos="1512"/>
        </w:tabs>
        <w:autoSpaceDE w:val="0"/>
        <w:autoSpaceDN w:val="0"/>
        <w:spacing w:before="126" w:after="0" w:line="283" w:lineRule="auto"/>
        <w:ind w:right="583"/>
        <w:jc w:val="both"/>
      </w:pPr>
      <w:r w:rsidRPr="00F8734E">
        <w:t>Statutory Framework for the Early Years Foundation Stage (EYFS) (DfE, 2024)</w:t>
      </w:r>
    </w:p>
    <w:p w14:paraId="303994F9" w14:textId="77777777" w:rsidR="00F8734E" w:rsidRPr="00F8734E" w:rsidRDefault="00F8734E" w:rsidP="00F8734E">
      <w:pPr>
        <w:widowControl w:val="0"/>
        <w:numPr>
          <w:ilvl w:val="0"/>
          <w:numId w:val="102"/>
        </w:numPr>
        <w:tabs>
          <w:tab w:val="left" w:pos="1512"/>
        </w:tabs>
        <w:autoSpaceDE w:val="0"/>
        <w:autoSpaceDN w:val="0"/>
        <w:spacing w:before="126" w:after="0" w:line="283" w:lineRule="auto"/>
        <w:ind w:right="583"/>
        <w:jc w:val="both"/>
      </w:pPr>
      <w:r w:rsidRPr="00F8734E">
        <w:t>Children and Families Act 2014</w:t>
      </w:r>
    </w:p>
    <w:p w14:paraId="2C14E9CD" w14:textId="77777777" w:rsidR="00F8734E" w:rsidRPr="00F8734E" w:rsidRDefault="00F8734E" w:rsidP="00F8734E">
      <w:pPr>
        <w:widowControl w:val="0"/>
        <w:numPr>
          <w:ilvl w:val="0"/>
          <w:numId w:val="102"/>
        </w:numPr>
        <w:tabs>
          <w:tab w:val="left" w:pos="1512"/>
        </w:tabs>
        <w:autoSpaceDE w:val="0"/>
        <w:autoSpaceDN w:val="0"/>
        <w:spacing w:before="126" w:after="0" w:line="283" w:lineRule="auto"/>
        <w:ind w:right="583"/>
        <w:jc w:val="both"/>
      </w:pPr>
      <w:r w:rsidRPr="00F8734E">
        <w:t>The Equality Act 2010</w:t>
      </w:r>
    </w:p>
    <w:p w14:paraId="395A330B" w14:textId="77777777" w:rsidR="00F8734E" w:rsidRPr="00F8734E" w:rsidRDefault="00F8734E" w:rsidP="00F8734E">
      <w:pPr>
        <w:widowControl w:val="0"/>
        <w:numPr>
          <w:ilvl w:val="0"/>
          <w:numId w:val="102"/>
        </w:numPr>
        <w:tabs>
          <w:tab w:val="left" w:pos="1512"/>
        </w:tabs>
        <w:autoSpaceDE w:val="0"/>
        <w:autoSpaceDN w:val="0"/>
        <w:spacing w:before="126" w:after="0" w:line="283" w:lineRule="auto"/>
        <w:ind w:right="583"/>
        <w:jc w:val="both"/>
      </w:pPr>
      <w:r w:rsidRPr="00F8734E">
        <w:t>SEND Code of Practice: 0–25 years (2015)</w:t>
      </w:r>
    </w:p>
    <w:p w14:paraId="5464F11B" w14:textId="77777777" w:rsidR="00F8734E" w:rsidRPr="00F8734E" w:rsidRDefault="00F8734E" w:rsidP="00F8734E">
      <w:pPr>
        <w:widowControl w:val="0"/>
        <w:numPr>
          <w:ilvl w:val="0"/>
          <w:numId w:val="102"/>
        </w:numPr>
        <w:tabs>
          <w:tab w:val="left" w:pos="1512"/>
        </w:tabs>
        <w:autoSpaceDE w:val="0"/>
        <w:autoSpaceDN w:val="0"/>
        <w:spacing w:before="126" w:after="0" w:line="283" w:lineRule="auto"/>
        <w:ind w:right="583"/>
        <w:jc w:val="both"/>
      </w:pPr>
      <w:r w:rsidRPr="00F8734E">
        <w:t>Working Together to Safeguard Children (2018, updated 2023)</w:t>
      </w:r>
    </w:p>
    <w:p w14:paraId="3F8276EB" w14:textId="77777777" w:rsidR="00F8734E" w:rsidRPr="00F8734E" w:rsidRDefault="00F8734E" w:rsidP="00F8734E">
      <w:pPr>
        <w:widowControl w:val="0"/>
        <w:numPr>
          <w:ilvl w:val="0"/>
          <w:numId w:val="102"/>
        </w:numPr>
        <w:tabs>
          <w:tab w:val="left" w:pos="1512"/>
        </w:tabs>
        <w:autoSpaceDE w:val="0"/>
        <w:autoSpaceDN w:val="0"/>
        <w:spacing w:before="126" w:after="0" w:line="283" w:lineRule="auto"/>
        <w:ind w:right="583"/>
        <w:jc w:val="both"/>
      </w:pPr>
      <w:r w:rsidRPr="00F8734E">
        <w:t>Keeping Children Safe in Education (2023)</w:t>
      </w:r>
    </w:p>
    <w:p w14:paraId="0B18F49C" w14:textId="77777777" w:rsidR="00F8734E" w:rsidRPr="00F8734E" w:rsidRDefault="00F8734E" w:rsidP="00F8734E">
      <w:pPr>
        <w:widowControl w:val="0"/>
        <w:numPr>
          <w:ilvl w:val="0"/>
          <w:numId w:val="102"/>
        </w:numPr>
        <w:tabs>
          <w:tab w:val="left" w:pos="1512"/>
        </w:tabs>
        <w:autoSpaceDE w:val="0"/>
        <w:autoSpaceDN w:val="0"/>
        <w:spacing w:before="126" w:after="0" w:line="283" w:lineRule="auto"/>
        <w:ind w:right="583"/>
        <w:jc w:val="both"/>
      </w:pPr>
      <w:r w:rsidRPr="00F8734E">
        <w:t>Derby and Derbyshire Safeguarding Children Partnership (DDSCP) procedures and guidance</w:t>
      </w:r>
    </w:p>
    <w:p w14:paraId="5DDC2C43" w14:textId="77777777" w:rsidR="00044948" w:rsidRPr="00F8734E" w:rsidRDefault="00044948" w:rsidP="00A25541">
      <w:pPr>
        <w:widowControl w:val="0"/>
        <w:tabs>
          <w:tab w:val="left" w:pos="1512"/>
        </w:tabs>
        <w:autoSpaceDE w:val="0"/>
        <w:autoSpaceDN w:val="0"/>
        <w:spacing w:before="126" w:after="0" w:line="283" w:lineRule="auto"/>
        <w:ind w:right="583"/>
        <w:jc w:val="both"/>
      </w:pPr>
    </w:p>
    <w:p w14:paraId="5FF606E2" w14:textId="77777777" w:rsidR="00A25541" w:rsidRPr="00F8734E" w:rsidRDefault="00A25541" w:rsidP="00A25541">
      <w:pPr>
        <w:widowControl w:val="0"/>
        <w:tabs>
          <w:tab w:val="left" w:pos="1512"/>
        </w:tabs>
        <w:autoSpaceDE w:val="0"/>
        <w:autoSpaceDN w:val="0"/>
        <w:spacing w:before="126" w:after="0" w:line="283" w:lineRule="auto"/>
        <w:ind w:right="583"/>
        <w:jc w:val="both"/>
        <w:rPr>
          <w:b/>
          <w:bCs/>
        </w:rPr>
      </w:pPr>
      <w:r w:rsidRPr="00F8734E">
        <w:rPr>
          <w:b/>
          <w:bCs/>
        </w:rPr>
        <w:t>12. Policy Availability</w:t>
      </w:r>
    </w:p>
    <w:p w14:paraId="7C72FC44" w14:textId="0D8FCF4A" w:rsidR="00A25541" w:rsidRPr="00F8734E" w:rsidRDefault="00A25541" w:rsidP="00A25541">
      <w:pPr>
        <w:widowControl w:val="0"/>
        <w:tabs>
          <w:tab w:val="left" w:pos="1512"/>
        </w:tabs>
        <w:autoSpaceDE w:val="0"/>
        <w:autoSpaceDN w:val="0"/>
        <w:spacing w:before="126" w:after="0" w:line="283" w:lineRule="auto"/>
        <w:ind w:right="583"/>
        <w:jc w:val="both"/>
      </w:pPr>
      <w:r w:rsidRPr="00F8734E">
        <w:t>This policy is available to all parents, carers, and staff upon request</w:t>
      </w:r>
      <w:r w:rsidR="00F8734E" w:rsidRPr="00F8734E">
        <w:t>.</w:t>
      </w:r>
    </w:p>
    <w:p w14:paraId="0DBACD1A" w14:textId="610FF856" w:rsidR="00A25541" w:rsidRPr="00F8734E" w:rsidRDefault="00A25541" w:rsidP="00A25541">
      <w:pPr>
        <w:widowControl w:val="0"/>
        <w:tabs>
          <w:tab w:val="left" w:pos="1512"/>
        </w:tabs>
        <w:autoSpaceDE w:val="0"/>
        <w:autoSpaceDN w:val="0"/>
        <w:spacing w:before="126" w:after="0" w:line="283" w:lineRule="auto"/>
        <w:ind w:right="583"/>
        <w:jc w:val="both"/>
      </w:pPr>
    </w:p>
    <w:sectPr w:rsidR="00A25541" w:rsidRPr="00F8734E" w:rsidSect="008933B8">
      <w:foot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304F03" w14:textId="77777777" w:rsidR="00864AA9" w:rsidRDefault="00864AA9" w:rsidP="008933B8">
      <w:pPr>
        <w:spacing w:after="0" w:line="240" w:lineRule="auto"/>
      </w:pPr>
      <w:r>
        <w:separator/>
      </w:r>
    </w:p>
  </w:endnote>
  <w:endnote w:type="continuationSeparator" w:id="0">
    <w:p w14:paraId="46B4AE05" w14:textId="77777777" w:rsidR="00864AA9" w:rsidRDefault="00864AA9"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8593334"/>
      <w:docPartObj>
        <w:docPartGallery w:val="Page Numbers (Bottom of Page)"/>
        <w:docPartUnique/>
      </w:docPartObj>
    </w:sdtPr>
    <w:sdtContent>
      <w:sdt>
        <w:sdtPr>
          <w:id w:val="1728636285"/>
          <w:docPartObj>
            <w:docPartGallery w:val="Page Numbers (Top of Page)"/>
            <w:docPartUnique/>
          </w:docPartObj>
        </w:sdt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CE1E6A" w14:textId="77777777" w:rsidR="00864AA9" w:rsidRDefault="00864AA9" w:rsidP="008933B8">
      <w:pPr>
        <w:spacing w:after="0" w:line="240" w:lineRule="auto"/>
      </w:pPr>
      <w:r>
        <w:separator/>
      </w:r>
    </w:p>
  </w:footnote>
  <w:footnote w:type="continuationSeparator" w:id="0">
    <w:p w14:paraId="13F49966" w14:textId="77777777" w:rsidR="00864AA9" w:rsidRDefault="00864AA9"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51419"/>
    <w:multiLevelType w:val="multilevel"/>
    <w:tmpl w:val="6B82F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8A4D70"/>
    <w:multiLevelType w:val="hybridMultilevel"/>
    <w:tmpl w:val="182E0C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C84B7D"/>
    <w:multiLevelType w:val="hybridMultilevel"/>
    <w:tmpl w:val="F1803F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3B0F85"/>
    <w:multiLevelType w:val="hybridMultilevel"/>
    <w:tmpl w:val="48F66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8612CF7"/>
    <w:multiLevelType w:val="hybridMultilevel"/>
    <w:tmpl w:val="366898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F81220"/>
    <w:multiLevelType w:val="hybridMultilevel"/>
    <w:tmpl w:val="816C7F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AFB72CD"/>
    <w:multiLevelType w:val="hybridMultilevel"/>
    <w:tmpl w:val="AA8C39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CAE120B"/>
    <w:multiLevelType w:val="multilevel"/>
    <w:tmpl w:val="E8406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FD92998"/>
    <w:multiLevelType w:val="hybridMultilevel"/>
    <w:tmpl w:val="9C921C1A"/>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1620804"/>
    <w:multiLevelType w:val="hybridMultilevel"/>
    <w:tmpl w:val="D16CC4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3096914"/>
    <w:multiLevelType w:val="hybridMultilevel"/>
    <w:tmpl w:val="7312D9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36F3D68"/>
    <w:multiLevelType w:val="hybridMultilevel"/>
    <w:tmpl w:val="F5545A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3DC044C"/>
    <w:multiLevelType w:val="hybridMultilevel"/>
    <w:tmpl w:val="427E3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40B2E9C"/>
    <w:multiLevelType w:val="hybridMultilevel"/>
    <w:tmpl w:val="8DE652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529046D"/>
    <w:multiLevelType w:val="multilevel"/>
    <w:tmpl w:val="F8BAC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6130A5F"/>
    <w:multiLevelType w:val="hybridMultilevel"/>
    <w:tmpl w:val="ED70A7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78C0C09"/>
    <w:multiLevelType w:val="hybridMultilevel"/>
    <w:tmpl w:val="B6927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A5846AC"/>
    <w:multiLevelType w:val="multilevel"/>
    <w:tmpl w:val="082CC4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AF54DE6"/>
    <w:multiLevelType w:val="multilevel"/>
    <w:tmpl w:val="64F20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1CC72D9B"/>
    <w:multiLevelType w:val="multilevel"/>
    <w:tmpl w:val="C43A8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CD0060B"/>
    <w:multiLevelType w:val="multilevel"/>
    <w:tmpl w:val="F63C0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E18246B"/>
    <w:multiLevelType w:val="hybridMultilevel"/>
    <w:tmpl w:val="F0FA49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1E6D7834"/>
    <w:multiLevelType w:val="multilevel"/>
    <w:tmpl w:val="75F81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EBD6B43"/>
    <w:multiLevelType w:val="hybridMultilevel"/>
    <w:tmpl w:val="8F94C1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20F75C33"/>
    <w:multiLevelType w:val="hybridMultilevel"/>
    <w:tmpl w:val="7186BF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21027615"/>
    <w:multiLevelType w:val="hybridMultilevel"/>
    <w:tmpl w:val="9578A9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215F69B2"/>
    <w:multiLevelType w:val="multilevel"/>
    <w:tmpl w:val="4508C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1E62C22"/>
    <w:multiLevelType w:val="hybridMultilevel"/>
    <w:tmpl w:val="11426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26A7FD5"/>
    <w:multiLevelType w:val="multilevel"/>
    <w:tmpl w:val="A6767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3BC2A8A"/>
    <w:multiLevelType w:val="hybridMultilevel"/>
    <w:tmpl w:val="19B22C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243957A5"/>
    <w:multiLevelType w:val="hybridMultilevel"/>
    <w:tmpl w:val="12A462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25B54FBB"/>
    <w:multiLevelType w:val="hybridMultilevel"/>
    <w:tmpl w:val="F5C88B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25D51DBE"/>
    <w:multiLevelType w:val="multilevel"/>
    <w:tmpl w:val="72E676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6BA6931"/>
    <w:multiLevelType w:val="hybridMultilevel"/>
    <w:tmpl w:val="8050DF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278C5797"/>
    <w:multiLevelType w:val="hybridMultilevel"/>
    <w:tmpl w:val="09E282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29BA0A77"/>
    <w:multiLevelType w:val="hybridMultilevel"/>
    <w:tmpl w:val="BE1CE7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29E906F6"/>
    <w:multiLevelType w:val="multilevel"/>
    <w:tmpl w:val="78003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B354896"/>
    <w:multiLevelType w:val="hybridMultilevel"/>
    <w:tmpl w:val="D74E87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2BA042E9"/>
    <w:multiLevelType w:val="hybridMultilevel"/>
    <w:tmpl w:val="A00EC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2DA370DF"/>
    <w:multiLevelType w:val="multilevel"/>
    <w:tmpl w:val="E4A06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2EA0655C"/>
    <w:multiLevelType w:val="multilevel"/>
    <w:tmpl w:val="6D609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2FA058F3"/>
    <w:multiLevelType w:val="hybridMultilevel"/>
    <w:tmpl w:val="3C4E11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2FCC6EE1"/>
    <w:multiLevelType w:val="hybridMultilevel"/>
    <w:tmpl w:val="356E41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3064163A"/>
    <w:multiLevelType w:val="hybridMultilevel"/>
    <w:tmpl w:val="5D9EEB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31084C61"/>
    <w:multiLevelType w:val="multilevel"/>
    <w:tmpl w:val="F4A04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319909A3"/>
    <w:multiLevelType w:val="hybridMultilevel"/>
    <w:tmpl w:val="61DEDF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31CA447D"/>
    <w:multiLevelType w:val="hybridMultilevel"/>
    <w:tmpl w:val="E140EA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33C97636"/>
    <w:multiLevelType w:val="multilevel"/>
    <w:tmpl w:val="85966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349A31DC"/>
    <w:multiLevelType w:val="hybridMultilevel"/>
    <w:tmpl w:val="4E601E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35815B0C"/>
    <w:multiLevelType w:val="hybridMultilevel"/>
    <w:tmpl w:val="E27670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36977822"/>
    <w:multiLevelType w:val="hybridMultilevel"/>
    <w:tmpl w:val="792616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36EC4360"/>
    <w:multiLevelType w:val="multilevel"/>
    <w:tmpl w:val="E0280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370C7F36"/>
    <w:multiLevelType w:val="hybridMultilevel"/>
    <w:tmpl w:val="3C560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39A81BFC"/>
    <w:multiLevelType w:val="hybridMultilevel"/>
    <w:tmpl w:val="FCF607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3A1919D6"/>
    <w:multiLevelType w:val="hybridMultilevel"/>
    <w:tmpl w:val="1D302E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3DA647B7"/>
    <w:multiLevelType w:val="hybridMultilevel"/>
    <w:tmpl w:val="0E6C8A9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6" w15:restartNumberingAfterBreak="0">
    <w:nsid w:val="3E580886"/>
    <w:multiLevelType w:val="hybridMultilevel"/>
    <w:tmpl w:val="1026C4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3EC54829"/>
    <w:multiLevelType w:val="hybridMultilevel"/>
    <w:tmpl w:val="CDA23A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400A7658"/>
    <w:multiLevelType w:val="multilevel"/>
    <w:tmpl w:val="B66C0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407F1C2A"/>
    <w:multiLevelType w:val="hybridMultilevel"/>
    <w:tmpl w:val="D07486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4227191B"/>
    <w:multiLevelType w:val="multilevel"/>
    <w:tmpl w:val="C2327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4342038B"/>
    <w:multiLevelType w:val="hybridMultilevel"/>
    <w:tmpl w:val="C160F4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45482DD9"/>
    <w:multiLevelType w:val="hybridMultilevel"/>
    <w:tmpl w:val="7AC0AD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46F02875"/>
    <w:multiLevelType w:val="hybridMultilevel"/>
    <w:tmpl w:val="855C97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4960263C"/>
    <w:multiLevelType w:val="multilevel"/>
    <w:tmpl w:val="F508D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4B0F4559"/>
    <w:multiLevelType w:val="hybridMultilevel"/>
    <w:tmpl w:val="3A96E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4D8A695A"/>
    <w:multiLevelType w:val="multilevel"/>
    <w:tmpl w:val="C7F23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4DB679FD"/>
    <w:multiLevelType w:val="hybridMultilevel"/>
    <w:tmpl w:val="FAF88D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4E1D7285"/>
    <w:multiLevelType w:val="hybridMultilevel"/>
    <w:tmpl w:val="789098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4E2769E4"/>
    <w:multiLevelType w:val="hybridMultilevel"/>
    <w:tmpl w:val="D7E62E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0" w15:restartNumberingAfterBreak="0">
    <w:nsid w:val="4F5C52B6"/>
    <w:multiLevelType w:val="hybridMultilevel"/>
    <w:tmpl w:val="B46E6B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50A479F2"/>
    <w:multiLevelType w:val="hybridMultilevel"/>
    <w:tmpl w:val="E2FEE6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50F75185"/>
    <w:multiLevelType w:val="multilevel"/>
    <w:tmpl w:val="54188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52E031B9"/>
    <w:multiLevelType w:val="hybridMultilevel"/>
    <w:tmpl w:val="4642D1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53DC5660"/>
    <w:multiLevelType w:val="multilevel"/>
    <w:tmpl w:val="B010F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5427361E"/>
    <w:multiLevelType w:val="multilevel"/>
    <w:tmpl w:val="A8184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59F7318D"/>
    <w:multiLevelType w:val="hybridMultilevel"/>
    <w:tmpl w:val="2856F2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7" w15:restartNumberingAfterBreak="0">
    <w:nsid w:val="5DFB2273"/>
    <w:multiLevelType w:val="multilevel"/>
    <w:tmpl w:val="867A7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5F186066"/>
    <w:multiLevelType w:val="multilevel"/>
    <w:tmpl w:val="F2A41F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5F8077D2"/>
    <w:multiLevelType w:val="hybridMultilevel"/>
    <w:tmpl w:val="35208E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5FDB1592"/>
    <w:multiLevelType w:val="hybridMultilevel"/>
    <w:tmpl w:val="E3C0F3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15:restartNumberingAfterBreak="0">
    <w:nsid w:val="60573913"/>
    <w:multiLevelType w:val="hybridMultilevel"/>
    <w:tmpl w:val="73447F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2" w15:restartNumberingAfterBreak="0">
    <w:nsid w:val="616F2D80"/>
    <w:multiLevelType w:val="hybridMultilevel"/>
    <w:tmpl w:val="7428A2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68513CE3"/>
    <w:multiLevelType w:val="multilevel"/>
    <w:tmpl w:val="0EB69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688F7B72"/>
    <w:multiLevelType w:val="hybridMultilevel"/>
    <w:tmpl w:val="25D608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5" w15:restartNumberingAfterBreak="0">
    <w:nsid w:val="69B3412B"/>
    <w:multiLevelType w:val="hybridMultilevel"/>
    <w:tmpl w:val="C7FA4A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6" w15:restartNumberingAfterBreak="0">
    <w:nsid w:val="6B6842FB"/>
    <w:multiLevelType w:val="hybridMultilevel"/>
    <w:tmpl w:val="6C72CB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7" w15:restartNumberingAfterBreak="0">
    <w:nsid w:val="6D1C241B"/>
    <w:multiLevelType w:val="multilevel"/>
    <w:tmpl w:val="BFD62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6DE777E6"/>
    <w:multiLevelType w:val="multilevel"/>
    <w:tmpl w:val="F43AF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6FD45E41"/>
    <w:multiLevelType w:val="hybridMultilevel"/>
    <w:tmpl w:val="D0B677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0" w15:restartNumberingAfterBreak="0">
    <w:nsid w:val="70361855"/>
    <w:multiLevelType w:val="hybridMultilevel"/>
    <w:tmpl w:val="6026104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1" w15:restartNumberingAfterBreak="0">
    <w:nsid w:val="73112D5B"/>
    <w:multiLevelType w:val="hybridMultilevel"/>
    <w:tmpl w:val="D80CC4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2" w15:restartNumberingAfterBreak="0">
    <w:nsid w:val="749673E5"/>
    <w:multiLevelType w:val="hybridMultilevel"/>
    <w:tmpl w:val="74FC6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3" w15:restartNumberingAfterBreak="0">
    <w:nsid w:val="758B2AC0"/>
    <w:multiLevelType w:val="multilevel"/>
    <w:tmpl w:val="92D0B2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777B022F"/>
    <w:multiLevelType w:val="hybridMultilevel"/>
    <w:tmpl w:val="879276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5" w15:restartNumberingAfterBreak="0">
    <w:nsid w:val="77BE1717"/>
    <w:multiLevelType w:val="multilevel"/>
    <w:tmpl w:val="26004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78E372E6"/>
    <w:multiLevelType w:val="hybridMultilevel"/>
    <w:tmpl w:val="55DAF9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7" w15:restartNumberingAfterBreak="0">
    <w:nsid w:val="7A26494C"/>
    <w:multiLevelType w:val="hybridMultilevel"/>
    <w:tmpl w:val="CE10DB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8" w15:restartNumberingAfterBreak="0">
    <w:nsid w:val="7CA77020"/>
    <w:multiLevelType w:val="multilevel"/>
    <w:tmpl w:val="97F65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7CF648E7"/>
    <w:multiLevelType w:val="hybridMultilevel"/>
    <w:tmpl w:val="1A6AA2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0" w15:restartNumberingAfterBreak="0">
    <w:nsid w:val="7EA54AB1"/>
    <w:multiLevelType w:val="hybridMultilevel"/>
    <w:tmpl w:val="81D44B58"/>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1" w15:restartNumberingAfterBreak="0">
    <w:nsid w:val="7FD97306"/>
    <w:multiLevelType w:val="hybridMultilevel"/>
    <w:tmpl w:val="8FDA44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92910620">
    <w:abstractNumId w:val="78"/>
  </w:num>
  <w:num w:numId="2" w16cid:durableId="737244061">
    <w:abstractNumId w:val="32"/>
  </w:num>
  <w:num w:numId="3" w16cid:durableId="1970435953">
    <w:abstractNumId w:val="18"/>
  </w:num>
  <w:num w:numId="4" w16cid:durableId="38818787">
    <w:abstractNumId w:val="64"/>
  </w:num>
  <w:num w:numId="5" w16cid:durableId="1033459785">
    <w:abstractNumId w:val="88"/>
  </w:num>
  <w:num w:numId="6" w16cid:durableId="876510093">
    <w:abstractNumId w:val="48"/>
  </w:num>
  <w:num w:numId="7" w16cid:durableId="1325163200">
    <w:abstractNumId w:val="35"/>
  </w:num>
  <w:num w:numId="8" w16cid:durableId="884952372">
    <w:abstractNumId w:val="6"/>
  </w:num>
  <w:num w:numId="9" w16cid:durableId="138768759">
    <w:abstractNumId w:val="33"/>
  </w:num>
  <w:num w:numId="10" w16cid:durableId="1321233826">
    <w:abstractNumId w:val="45"/>
  </w:num>
  <w:num w:numId="11" w16cid:durableId="1799103693">
    <w:abstractNumId w:val="92"/>
  </w:num>
  <w:num w:numId="12" w16cid:durableId="906770965">
    <w:abstractNumId w:val="1"/>
  </w:num>
  <w:num w:numId="13" w16cid:durableId="1543395105">
    <w:abstractNumId w:val="79"/>
  </w:num>
  <w:num w:numId="14" w16cid:durableId="132019852">
    <w:abstractNumId w:val="24"/>
  </w:num>
  <w:num w:numId="15" w16cid:durableId="751853614">
    <w:abstractNumId w:val="4"/>
  </w:num>
  <w:num w:numId="16" w16cid:durableId="966549560">
    <w:abstractNumId w:val="27"/>
  </w:num>
  <w:num w:numId="17" w16cid:durableId="642075851">
    <w:abstractNumId w:val="57"/>
  </w:num>
  <w:num w:numId="18" w16cid:durableId="777453745">
    <w:abstractNumId w:val="38"/>
  </w:num>
  <w:num w:numId="19" w16cid:durableId="742723330">
    <w:abstractNumId w:val="100"/>
  </w:num>
  <w:num w:numId="20" w16cid:durableId="1815175795">
    <w:abstractNumId w:val="31"/>
  </w:num>
  <w:num w:numId="21" w16cid:durableId="788669877">
    <w:abstractNumId w:val="65"/>
  </w:num>
  <w:num w:numId="22" w16cid:durableId="2103408271">
    <w:abstractNumId w:val="8"/>
  </w:num>
  <w:num w:numId="23" w16cid:durableId="1448699972">
    <w:abstractNumId w:val="52"/>
  </w:num>
  <w:num w:numId="24" w16cid:durableId="1020814654">
    <w:abstractNumId w:val="55"/>
  </w:num>
  <w:num w:numId="25" w16cid:durableId="1452748065">
    <w:abstractNumId w:val="97"/>
  </w:num>
  <w:num w:numId="26" w16cid:durableId="1625691917">
    <w:abstractNumId w:val="5"/>
  </w:num>
  <w:num w:numId="27" w16cid:durableId="596787109">
    <w:abstractNumId w:val="76"/>
  </w:num>
  <w:num w:numId="28" w16cid:durableId="573977372">
    <w:abstractNumId w:val="101"/>
  </w:num>
  <w:num w:numId="29" w16cid:durableId="1296713374">
    <w:abstractNumId w:val="70"/>
  </w:num>
  <w:num w:numId="30" w16cid:durableId="610817074">
    <w:abstractNumId w:val="61"/>
  </w:num>
  <w:num w:numId="31" w16cid:durableId="1993950751">
    <w:abstractNumId w:val="63"/>
  </w:num>
  <w:num w:numId="32" w16cid:durableId="1664695113">
    <w:abstractNumId w:val="10"/>
  </w:num>
  <w:num w:numId="33" w16cid:durableId="1863130052">
    <w:abstractNumId w:val="80"/>
  </w:num>
  <w:num w:numId="34" w16cid:durableId="1964075754">
    <w:abstractNumId w:val="69"/>
  </w:num>
  <w:num w:numId="35" w16cid:durableId="368648524">
    <w:abstractNumId w:val="3"/>
  </w:num>
  <w:num w:numId="36" w16cid:durableId="695741200">
    <w:abstractNumId w:val="43"/>
  </w:num>
  <w:num w:numId="37" w16cid:durableId="1983849947">
    <w:abstractNumId w:val="89"/>
  </w:num>
  <w:num w:numId="38" w16cid:durableId="1928608462">
    <w:abstractNumId w:val="46"/>
  </w:num>
  <w:num w:numId="39" w16cid:durableId="561063151">
    <w:abstractNumId w:val="42"/>
  </w:num>
  <w:num w:numId="40" w16cid:durableId="473257133">
    <w:abstractNumId w:val="50"/>
  </w:num>
  <w:num w:numId="41" w16cid:durableId="243073776">
    <w:abstractNumId w:val="86"/>
  </w:num>
  <w:num w:numId="42" w16cid:durableId="634022852">
    <w:abstractNumId w:val="2"/>
  </w:num>
  <w:num w:numId="43" w16cid:durableId="1458529302">
    <w:abstractNumId w:val="96"/>
  </w:num>
  <w:num w:numId="44" w16cid:durableId="40713593">
    <w:abstractNumId w:val="23"/>
  </w:num>
  <w:num w:numId="45" w16cid:durableId="521823682">
    <w:abstractNumId w:val="11"/>
  </w:num>
  <w:num w:numId="46" w16cid:durableId="1178077132">
    <w:abstractNumId w:val="59"/>
  </w:num>
  <w:num w:numId="47" w16cid:durableId="271939825">
    <w:abstractNumId w:val="9"/>
  </w:num>
  <w:num w:numId="48" w16cid:durableId="1682929098">
    <w:abstractNumId w:val="29"/>
  </w:num>
  <w:num w:numId="49" w16cid:durableId="276254726">
    <w:abstractNumId w:val="56"/>
  </w:num>
  <w:num w:numId="50" w16cid:durableId="1712538239">
    <w:abstractNumId w:val="54"/>
  </w:num>
  <w:num w:numId="51" w16cid:durableId="1031343024">
    <w:abstractNumId w:val="16"/>
  </w:num>
  <w:num w:numId="52" w16cid:durableId="1136948611">
    <w:abstractNumId w:val="90"/>
  </w:num>
  <w:num w:numId="53" w16cid:durableId="1409883186">
    <w:abstractNumId w:val="84"/>
  </w:num>
  <w:num w:numId="54" w16cid:durableId="417748601">
    <w:abstractNumId w:val="34"/>
  </w:num>
  <w:num w:numId="55" w16cid:durableId="985473588">
    <w:abstractNumId w:val="67"/>
  </w:num>
  <w:num w:numId="56" w16cid:durableId="1327636487">
    <w:abstractNumId w:val="81"/>
  </w:num>
  <w:num w:numId="57" w16cid:durableId="1050416782">
    <w:abstractNumId w:val="94"/>
  </w:num>
  <w:num w:numId="58" w16cid:durableId="418065410">
    <w:abstractNumId w:val="13"/>
  </w:num>
  <w:num w:numId="59" w16cid:durableId="1256792111">
    <w:abstractNumId w:val="73"/>
  </w:num>
  <w:num w:numId="60" w16cid:durableId="2107118430">
    <w:abstractNumId w:val="21"/>
  </w:num>
  <w:num w:numId="61" w16cid:durableId="1357736413">
    <w:abstractNumId w:val="12"/>
  </w:num>
  <w:num w:numId="62" w16cid:durableId="745615996">
    <w:abstractNumId w:val="99"/>
  </w:num>
  <w:num w:numId="63" w16cid:durableId="1700008251">
    <w:abstractNumId w:val="41"/>
  </w:num>
  <w:num w:numId="64" w16cid:durableId="745809573">
    <w:abstractNumId w:val="49"/>
  </w:num>
  <w:num w:numId="65" w16cid:durableId="315886138">
    <w:abstractNumId w:val="91"/>
  </w:num>
  <w:num w:numId="66" w16cid:durableId="538518885">
    <w:abstractNumId w:val="62"/>
  </w:num>
  <w:num w:numId="67" w16cid:durableId="660818065">
    <w:abstractNumId w:val="30"/>
  </w:num>
  <w:num w:numId="68" w16cid:durableId="681012750">
    <w:abstractNumId w:val="68"/>
  </w:num>
  <w:num w:numId="69" w16cid:durableId="398943675">
    <w:abstractNumId w:val="15"/>
  </w:num>
  <w:num w:numId="70" w16cid:durableId="1848859734">
    <w:abstractNumId w:val="25"/>
  </w:num>
  <w:num w:numId="71" w16cid:durableId="795369506">
    <w:abstractNumId w:val="53"/>
  </w:num>
  <w:num w:numId="72" w16cid:durableId="324359796">
    <w:abstractNumId w:val="85"/>
  </w:num>
  <w:num w:numId="73" w16cid:durableId="1972322479">
    <w:abstractNumId w:val="37"/>
  </w:num>
  <w:num w:numId="74" w16cid:durableId="397018140">
    <w:abstractNumId w:val="71"/>
  </w:num>
  <w:num w:numId="75" w16cid:durableId="1936284727">
    <w:abstractNumId w:val="82"/>
  </w:num>
  <w:num w:numId="76" w16cid:durableId="1212425576">
    <w:abstractNumId w:val="75"/>
  </w:num>
  <w:num w:numId="77" w16cid:durableId="576743487">
    <w:abstractNumId w:val="51"/>
  </w:num>
  <w:num w:numId="78" w16cid:durableId="897594856">
    <w:abstractNumId w:val="93"/>
  </w:num>
  <w:num w:numId="79" w16cid:durableId="420300167">
    <w:abstractNumId w:val="60"/>
  </w:num>
  <w:num w:numId="80" w16cid:durableId="717096463">
    <w:abstractNumId w:val="17"/>
  </w:num>
  <w:num w:numId="81" w16cid:durableId="549920603">
    <w:abstractNumId w:val="22"/>
  </w:num>
  <w:num w:numId="82" w16cid:durableId="1690370301">
    <w:abstractNumId w:val="28"/>
  </w:num>
  <w:num w:numId="83" w16cid:durableId="245572433">
    <w:abstractNumId w:val="7"/>
  </w:num>
  <w:num w:numId="84" w16cid:durableId="1535581215">
    <w:abstractNumId w:val="26"/>
  </w:num>
  <w:num w:numId="85" w16cid:durableId="664281443">
    <w:abstractNumId w:val="95"/>
  </w:num>
  <w:num w:numId="86" w16cid:durableId="1824544235">
    <w:abstractNumId w:val="20"/>
  </w:num>
  <w:num w:numId="87" w16cid:durableId="1034036133">
    <w:abstractNumId w:val="72"/>
  </w:num>
  <w:num w:numId="88" w16cid:durableId="1595673725">
    <w:abstractNumId w:val="19"/>
  </w:num>
  <w:num w:numId="89" w16cid:durableId="132989611">
    <w:abstractNumId w:val="58"/>
  </w:num>
  <w:num w:numId="90" w16cid:durableId="691882201">
    <w:abstractNumId w:val="87"/>
  </w:num>
  <w:num w:numId="91" w16cid:durableId="1993945356">
    <w:abstractNumId w:val="83"/>
  </w:num>
  <w:num w:numId="92" w16cid:durableId="1232884478">
    <w:abstractNumId w:val="66"/>
  </w:num>
  <w:num w:numId="93" w16cid:durableId="2116317857">
    <w:abstractNumId w:val="47"/>
  </w:num>
  <w:num w:numId="94" w16cid:durableId="185021060">
    <w:abstractNumId w:val="74"/>
  </w:num>
  <w:num w:numId="95" w16cid:durableId="1909222056">
    <w:abstractNumId w:val="39"/>
  </w:num>
  <w:num w:numId="96" w16cid:durableId="697392328">
    <w:abstractNumId w:val="98"/>
  </w:num>
  <w:num w:numId="97" w16cid:durableId="1954362474">
    <w:abstractNumId w:val="36"/>
  </w:num>
  <w:num w:numId="98" w16cid:durableId="574046219">
    <w:abstractNumId w:val="14"/>
  </w:num>
  <w:num w:numId="99" w16cid:durableId="940990356">
    <w:abstractNumId w:val="44"/>
  </w:num>
  <w:num w:numId="100" w16cid:durableId="953832352">
    <w:abstractNumId w:val="0"/>
  </w:num>
  <w:num w:numId="101" w16cid:durableId="1186747805">
    <w:abstractNumId w:val="77"/>
  </w:num>
  <w:num w:numId="102" w16cid:durableId="1535192392">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13D76"/>
    <w:rsid w:val="00044948"/>
    <w:rsid w:val="000724BB"/>
    <w:rsid w:val="0008413B"/>
    <w:rsid w:val="001C21F6"/>
    <w:rsid w:val="001C2E5A"/>
    <w:rsid w:val="001C6EE9"/>
    <w:rsid w:val="001D21BF"/>
    <w:rsid w:val="002578B2"/>
    <w:rsid w:val="0034715E"/>
    <w:rsid w:val="00394E0B"/>
    <w:rsid w:val="00450B03"/>
    <w:rsid w:val="005102DD"/>
    <w:rsid w:val="005543CC"/>
    <w:rsid w:val="00572EF8"/>
    <w:rsid w:val="005A0161"/>
    <w:rsid w:val="007F30B8"/>
    <w:rsid w:val="00864AA9"/>
    <w:rsid w:val="00893121"/>
    <w:rsid w:val="008933B8"/>
    <w:rsid w:val="0093070D"/>
    <w:rsid w:val="00945E85"/>
    <w:rsid w:val="009C5B0F"/>
    <w:rsid w:val="00A25541"/>
    <w:rsid w:val="00AA1F86"/>
    <w:rsid w:val="00AD680B"/>
    <w:rsid w:val="00B037E2"/>
    <w:rsid w:val="00B31031"/>
    <w:rsid w:val="00CA380A"/>
    <w:rsid w:val="00CB7E5F"/>
    <w:rsid w:val="00D6692B"/>
    <w:rsid w:val="00DD2692"/>
    <w:rsid w:val="00DE142D"/>
    <w:rsid w:val="00E20DE2"/>
    <w:rsid w:val="00E945D5"/>
    <w:rsid w:val="00EE5888"/>
    <w:rsid w:val="00F23728"/>
    <w:rsid w:val="00F238FB"/>
    <w:rsid w:val="00F73112"/>
    <w:rsid w:val="00F8734E"/>
    <w:rsid w:val="00FB0F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1"/>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character" w:styleId="Hyperlink">
    <w:name w:val="Hyperlink"/>
    <w:basedOn w:val="DefaultParagraphFont"/>
    <w:uiPriority w:val="99"/>
    <w:unhideWhenUsed/>
    <w:rsid w:val="00945E85"/>
    <w:rPr>
      <w:color w:val="467886" w:themeColor="hyperlink"/>
      <w:u w:val="single"/>
    </w:rPr>
  </w:style>
  <w:style w:type="character" w:styleId="UnresolvedMention">
    <w:name w:val="Unresolved Mention"/>
    <w:basedOn w:val="DefaultParagraphFont"/>
    <w:uiPriority w:val="99"/>
    <w:semiHidden/>
    <w:unhideWhenUsed/>
    <w:rsid w:val="00945E85"/>
    <w:rPr>
      <w:color w:val="605E5C"/>
      <w:shd w:val="clear" w:color="auto" w:fill="E1DFDD"/>
    </w:rPr>
  </w:style>
  <w:style w:type="paragraph" w:styleId="NoSpacing">
    <w:name w:val="No Spacing"/>
    <w:uiPriority w:val="1"/>
    <w:qFormat/>
    <w:rsid w:val="00F8734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2153295">
      <w:bodyDiv w:val="1"/>
      <w:marLeft w:val="0"/>
      <w:marRight w:val="0"/>
      <w:marTop w:val="0"/>
      <w:marBottom w:val="0"/>
      <w:divBdr>
        <w:top w:val="none" w:sz="0" w:space="0" w:color="auto"/>
        <w:left w:val="none" w:sz="0" w:space="0" w:color="auto"/>
        <w:bottom w:val="none" w:sz="0" w:space="0" w:color="auto"/>
        <w:right w:val="none" w:sz="0" w:space="0" w:color="auto"/>
      </w:divBdr>
    </w:div>
    <w:div w:id="1032026203">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1803691574">
      <w:bodyDiv w:val="1"/>
      <w:marLeft w:val="0"/>
      <w:marRight w:val="0"/>
      <w:marTop w:val="0"/>
      <w:marBottom w:val="0"/>
      <w:divBdr>
        <w:top w:val="none" w:sz="0" w:space="0" w:color="auto"/>
        <w:left w:val="none" w:sz="0" w:space="0" w:color="auto"/>
        <w:bottom w:val="none" w:sz="0" w:space="0" w:color="auto"/>
        <w:right w:val="none" w:sz="0" w:space="0" w:color="auto"/>
      </w:divBdr>
    </w:div>
    <w:div w:id="1877817251">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764</Words>
  <Characters>4359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AK Innovative Design Solution Ltd</cp:lastModifiedBy>
  <cp:revision>4</cp:revision>
  <dcterms:created xsi:type="dcterms:W3CDTF">2024-12-30T17:21:00Z</dcterms:created>
  <dcterms:modified xsi:type="dcterms:W3CDTF">2025-04-21T12:01:00Z</dcterms:modified>
</cp:coreProperties>
</file>