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9AEF27" w14:textId="77777777" w:rsidR="00E20DE2" w:rsidRDefault="00E20DE2" w:rsidP="008933B8">
      <w:pPr>
        <w:spacing w:line="240" w:lineRule="auto"/>
        <w:rPr>
          <w:b/>
          <w:bCs/>
          <w:noProof/>
        </w:rPr>
      </w:pPr>
    </w:p>
    <w:p w14:paraId="641D97F3" w14:textId="2617AED5"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6CE90469" w14:textId="198A1373" w:rsidR="0008413B" w:rsidRPr="00DB5778" w:rsidRDefault="00602C2E" w:rsidP="00602C2E">
      <w:pPr>
        <w:spacing w:line="240" w:lineRule="auto"/>
        <w:jc w:val="center"/>
        <w:rPr>
          <w:rFonts w:asciiTheme="majorHAnsi" w:hAnsiTheme="majorHAnsi"/>
          <w:b/>
          <w:bCs/>
          <w:sz w:val="96"/>
          <w:szCs w:val="96"/>
        </w:rPr>
      </w:pPr>
      <w:r w:rsidRPr="00DB5778">
        <w:rPr>
          <w:rFonts w:asciiTheme="majorHAnsi" w:eastAsiaTheme="majorEastAsia" w:hAnsiTheme="majorHAnsi" w:cstheme="majorBidi"/>
          <w:b/>
          <w:bCs/>
          <w:color w:val="0E2841" w:themeColor="text2"/>
          <w:spacing w:val="-10"/>
          <w:kern w:val="28"/>
          <w:sz w:val="96"/>
          <w:szCs w:val="96"/>
          <w:lang w:val="en-US"/>
        </w:rPr>
        <w:t>Uncollected Child Policy</w:t>
      </w:r>
    </w:p>
    <w:p w14:paraId="3ED09E49" w14:textId="77777777" w:rsidR="0008413B" w:rsidRDefault="0008413B" w:rsidP="008933B8">
      <w:pPr>
        <w:spacing w:line="240" w:lineRule="auto"/>
        <w:rPr>
          <w:b/>
          <w:bCs/>
        </w:rPr>
      </w:pPr>
    </w:p>
    <w:p w14:paraId="105373A0" w14:textId="77777777" w:rsidR="00602C2E" w:rsidRDefault="00602C2E" w:rsidP="008933B8">
      <w:pPr>
        <w:spacing w:line="240" w:lineRule="auto"/>
        <w:rPr>
          <w:b/>
          <w:bCs/>
        </w:rPr>
      </w:pPr>
    </w:p>
    <w:p w14:paraId="34926068" w14:textId="77777777" w:rsidR="008933B8" w:rsidRDefault="008933B8" w:rsidP="008933B8">
      <w:pPr>
        <w:spacing w:line="240" w:lineRule="auto"/>
        <w:rPr>
          <w:b/>
          <w:bCs/>
        </w:rPr>
      </w:pPr>
    </w:p>
    <w:p w14:paraId="2524F3E9" w14:textId="77777777" w:rsidR="008933B8" w:rsidRDefault="008933B8" w:rsidP="008933B8">
      <w:pPr>
        <w:spacing w:line="240" w:lineRule="auto"/>
        <w:rPr>
          <w:b/>
          <w:bCs/>
        </w:rPr>
      </w:pPr>
    </w:p>
    <w:p w14:paraId="3D72CC03"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1D2A1F66" w14:textId="77777777" w:rsidR="00CA380A" w:rsidRDefault="00CA380A" w:rsidP="0034715E">
      <w:pPr>
        <w:widowControl w:val="0"/>
        <w:tabs>
          <w:tab w:val="left" w:pos="1512"/>
        </w:tabs>
        <w:autoSpaceDE w:val="0"/>
        <w:autoSpaceDN w:val="0"/>
        <w:spacing w:before="126" w:after="0" w:line="283" w:lineRule="auto"/>
        <w:ind w:right="583"/>
        <w:jc w:val="both"/>
        <w:rPr>
          <w:b/>
          <w:bCs/>
          <w:sz w:val="22"/>
          <w:szCs w:val="22"/>
          <w:u w:val="single"/>
        </w:rPr>
      </w:pPr>
    </w:p>
    <w:p w14:paraId="6BA969BA"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b/>
          <w:bCs/>
        </w:rPr>
      </w:pPr>
      <w:r w:rsidRPr="00DB5778">
        <w:rPr>
          <w:rFonts w:asciiTheme="majorHAnsi" w:hAnsiTheme="majorHAnsi"/>
          <w:b/>
          <w:bCs/>
        </w:rPr>
        <w:lastRenderedPageBreak/>
        <w:t>1. Policy Statement</w:t>
      </w:r>
    </w:p>
    <w:p w14:paraId="5D49EDFE"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At Walk in the Park Nursery, the safety, welfare, and emotional well-being of all children are our highest priorities. We recognise that on occasion, unforeseen circumstances may prevent a parent or carer from collecting their child on time. This policy sets out clear procedures for managing such situations in a manner that ensures the child's welfare, upholds safeguarding standards, and complies with statutory guidance, including the Early Years Foundation Stage (EYFS) framework. In line with DDSCP safeguarding procedures, this policy outlines escalation protocols and includes provisions for late collection charges to cover additional staffing and care requirements.</w:t>
      </w:r>
    </w:p>
    <w:p w14:paraId="783C18FD" w14:textId="3001A91F"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p>
    <w:p w14:paraId="34979B72"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b/>
          <w:bCs/>
        </w:rPr>
      </w:pPr>
      <w:r w:rsidRPr="00DB5778">
        <w:rPr>
          <w:rFonts w:asciiTheme="majorHAnsi" w:hAnsiTheme="majorHAnsi"/>
          <w:b/>
          <w:bCs/>
        </w:rPr>
        <w:t>2. Aims</w:t>
      </w:r>
    </w:p>
    <w:p w14:paraId="37332FDE" w14:textId="77777777" w:rsidR="00DB5778" w:rsidRPr="00DB5778" w:rsidRDefault="00DB5778" w:rsidP="00DB5778">
      <w:pPr>
        <w:widowControl w:val="0"/>
        <w:numPr>
          <w:ilvl w:val="0"/>
          <w:numId w:val="88"/>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To safeguard the emotional and physical well-being of any child who is not collected.</w:t>
      </w:r>
    </w:p>
    <w:p w14:paraId="41C02E1E" w14:textId="77777777" w:rsidR="00DB5778" w:rsidRPr="00DB5778" w:rsidRDefault="00DB5778" w:rsidP="00DB5778">
      <w:pPr>
        <w:widowControl w:val="0"/>
        <w:numPr>
          <w:ilvl w:val="0"/>
          <w:numId w:val="88"/>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To provide staff with a clear framework for responding to late or non-collection.</w:t>
      </w:r>
    </w:p>
    <w:p w14:paraId="04B5FFE8" w14:textId="77777777" w:rsidR="00DB5778" w:rsidRPr="00DB5778" w:rsidRDefault="00DB5778" w:rsidP="00DB5778">
      <w:pPr>
        <w:widowControl w:val="0"/>
        <w:numPr>
          <w:ilvl w:val="0"/>
          <w:numId w:val="88"/>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To ensure effective and timely communication with parents, carers, and relevant authorities.</w:t>
      </w:r>
    </w:p>
    <w:p w14:paraId="552713F0" w14:textId="77777777" w:rsidR="00DB5778" w:rsidRPr="00DB5778" w:rsidRDefault="00DB5778" w:rsidP="00DB5778">
      <w:pPr>
        <w:widowControl w:val="0"/>
        <w:numPr>
          <w:ilvl w:val="0"/>
          <w:numId w:val="88"/>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To outline a consistent and fair system for applying late collection charges.</w:t>
      </w:r>
    </w:p>
    <w:p w14:paraId="5734C1EA" w14:textId="4AC1CB86" w:rsidR="00DB5778" w:rsidRPr="00DB5778" w:rsidRDefault="00DB5778" w:rsidP="00DB5778">
      <w:pPr>
        <w:pStyle w:val="NoSpacing"/>
      </w:pPr>
    </w:p>
    <w:p w14:paraId="1E002525"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b/>
          <w:bCs/>
        </w:rPr>
      </w:pPr>
      <w:r w:rsidRPr="00DB5778">
        <w:rPr>
          <w:rFonts w:asciiTheme="majorHAnsi" w:hAnsiTheme="majorHAnsi"/>
          <w:b/>
          <w:bCs/>
        </w:rPr>
        <w:t>3. Scope</w:t>
      </w:r>
    </w:p>
    <w:p w14:paraId="069DCEF1"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This policy applies to:</w:t>
      </w:r>
    </w:p>
    <w:p w14:paraId="6F18A680" w14:textId="77777777" w:rsidR="00DB5778" w:rsidRPr="00DB5778" w:rsidRDefault="00DB5778" w:rsidP="00DB5778">
      <w:pPr>
        <w:widowControl w:val="0"/>
        <w:numPr>
          <w:ilvl w:val="0"/>
          <w:numId w:val="89"/>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All staff, parents, carers, and guardians at Walk in the Park Nursery.</w:t>
      </w:r>
    </w:p>
    <w:p w14:paraId="1FB86A1F" w14:textId="77777777" w:rsidR="00DB5778" w:rsidRPr="00DB5778" w:rsidRDefault="00DB5778" w:rsidP="00DB5778">
      <w:pPr>
        <w:widowControl w:val="0"/>
        <w:numPr>
          <w:ilvl w:val="0"/>
          <w:numId w:val="89"/>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All children attending the nursery during regular hours or any extended care provision.</w:t>
      </w:r>
    </w:p>
    <w:p w14:paraId="00CBF737" w14:textId="07A9B58A" w:rsidR="00DB5778" w:rsidRPr="00DB5778" w:rsidRDefault="00DB5778" w:rsidP="00DB5778">
      <w:pPr>
        <w:pStyle w:val="NoSpacing"/>
      </w:pPr>
    </w:p>
    <w:p w14:paraId="2BD7A531"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b/>
          <w:bCs/>
        </w:rPr>
      </w:pPr>
      <w:r w:rsidRPr="00DB5778">
        <w:rPr>
          <w:rFonts w:asciiTheme="majorHAnsi" w:hAnsiTheme="majorHAnsi"/>
          <w:b/>
          <w:bCs/>
        </w:rPr>
        <w:t>4. Procedures for Uncollected Children</w:t>
      </w:r>
    </w:p>
    <w:p w14:paraId="0AE902BA"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b/>
          <w:bCs/>
        </w:rPr>
        <w:t>4.1 Initial Steps</w:t>
      </w:r>
    </w:p>
    <w:p w14:paraId="281A41D9" w14:textId="77777777" w:rsidR="00DB5778" w:rsidRPr="00DB5778" w:rsidRDefault="00DB5778" w:rsidP="00DB5778">
      <w:pPr>
        <w:widowControl w:val="0"/>
        <w:numPr>
          <w:ilvl w:val="0"/>
          <w:numId w:val="90"/>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If a child is not collected at the agreed time, staff will immediately attempt to contact the parent or primary carer using the contact details provided.</w:t>
      </w:r>
    </w:p>
    <w:p w14:paraId="125CDA5E" w14:textId="77777777" w:rsidR="00DB5778" w:rsidRPr="00DB5778" w:rsidRDefault="00DB5778" w:rsidP="00DB5778">
      <w:pPr>
        <w:widowControl w:val="0"/>
        <w:numPr>
          <w:ilvl w:val="0"/>
          <w:numId w:val="90"/>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If no contact is made, emergency contacts listed on the child’s registration form will be called.</w:t>
      </w:r>
    </w:p>
    <w:p w14:paraId="0F3210A5" w14:textId="77777777" w:rsidR="00DB5778" w:rsidRDefault="00DB5778" w:rsidP="00DB5778">
      <w:pPr>
        <w:widowControl w:val="0"/>
        <w:numPr>
          <w:ilvl w:val="0"/>
          <w:numId w:val="90"/>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The child will remain in the care of two members of staff, one of whom must be a senior member, until collected.</w:t>
      </w:r>
    </w:p>
    <w:p w14:paraId="5932215C" w14:textId="77777777" w:rsidR="00DB5778" w:rsidRDefault="00DB5778" w:rsidP="00DB5778">
      <w:pPr>
        <w:widowControl w:val="0"/>
        <w:tabs>
          <w:tab w:val="left" w:pos="1512"/>
        </w:tabs>
        <w:autoSpaceDE w:val="0"/>
        <w:autoSpaceDN w:val="0"/>
        <w:spacing w:before="126" w:after="0" w:line="283" w:lineRule="auto"/>
        <w:ind w:left="720" w:right="583"/>
        <w:jc w:val="both"/>
        <w:rPr>
          <w:rFonts w:asciiTheme="majorHAnsi" w:hAnsiTheme="majorHAnsi"/>
        </w:rPr>
      </w:pPr>
    </w:p>
    <w:p w14:paraId="6A47BCAF" w14:textId="77777777" w:rsidR="00DB5778" w:rsidRPr="00DB5778" w:rsidRDefault="00DB5778" w:rsidP="00DB5778">
      <w:pPr>
        <w:widowControl w:val="0"/>
        <w:tabs>
          <w:tab w:val="left" w:pos="1512"/>
        </w:tabs>
        <w:autoSpaceDE w:val="0"/>
        <w:autoSpaceDN w:val="0"/>
        <w:spacing w:before="126" w:after="0" w:line="283" w:lineRule="auto"/>
        <w:ind w:left="720" w:right="583"/>
        <w:jc w:val="both"/>
        <w:rPr>
          <w:rFonts w:asciiTheme="majorHAnsi" w:hAnsiTheme="majorHAnsi"/>
        </w:rPr>
      </w:pPr>
    </w:p>
    <w:p w14:paraId="0EB54686"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b/>
          <w:bCs/>
        </w:rPr>
        <w:lastRenderedPageBreak/>
        <w:t>4.2 Care of the Child</w:t>
      </w:r>
    </w:p>
    <w:p w14:paraId="5B5F43D4" w14:textId="77777777" w:rsidR="00DB5778" w:rsidRPr="00DB5778" w:rsidRDefault="00DB5778" w:rsidP="00DB5778">
      <w:pPr>
        <w:widowControl w:val="0"/>
        <w:numPr>
          <w:ilvl w:val="0"/>
          <w:numId w:val="91"/>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The child will be reassured, supervised, and kept engaged in familiar, safe surroundings.</w:t>
      </w:r>
    </w:p>
    <w:p w14:paraId="70BA0699" w14:textId="77777777" w:rsidR="00DB5778" w:rsidRDefault="00DB5778" w:rsidP="00DB5778">
      <w:pPr>
        <w:widowControl w:val="0"/>
        <w:numPr>
          <w:ilvl w:val="0"/>
          <w:numId w:val="91"/>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Refreshments and age-appropriate activities will be provided to reduce anxiety and maintain comfort.</w:t>
      </w:r>
    </w:p>
    <w:p w14:paraId="13A60562" w14:textId="77777777" w:rsidR="00DB5778" w:rsidRPr="00DB5778" w:rsidRDefault="00DB5778" w:rsidP="00DB5778">
      <w:pPr>
        <w:widowControl w:val="0"/>
        <w:tabs>
          <w:tab w:val="left" w:pos="1512"/>
        </w:tabs>
        <w:autoSpaceDE w:val="0"/>
        <w:autoSpaceDN w:val="0"/>
        <w:spacing w:before="126" w:after="0" w:line="283" w:lineRule="auto"/>
        <w:ind w:left="720" w:right="583"/>
        <w:jc w:val="both"/>
        <w:rPr>
          <w:rFonts w:asciiTheme="majorHAnsi" w:hAnsiTheme="majorHAnsi"/>
        </w:rPr>
      </w:pPr>
    </w:p>
    <w:p w14:paraId="2B9C175D"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b/>
          <w:bCs/>
        </w:rPr>
        <w:t>4.3 Extended Delays</w:t>
      </w:r>
    </w:p>
    <w:p w14:paraId="1E392753" w14:textId="77777777" w:rsidR="00DB5778" w:rsidRPr="00DB5778" w:rsidRDefault="00DB5778" w:rsidP="00DB5778">
      <w:pPr>
        <w:widowControl w:val="0"/>
        <w:numPr>
          <w:ilvl w:val="0"/>
          <w:numId w:val="92"/>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After 30 minutes with no successful contact, the nursery manager will be informed and further contact attempts will continue.</w:t>
      </w:r>
    </w:p>
    <w:p w14:paraId="11A65B25" w14:textId="77777777" w:rsidR="00DB5778" w:rsidRPr="00DB5778" w:rsidRDefault="00DB5778" w:rsidP="00DB5778">
      <w:pPr>
        <w:widowControl w:val="0"/>
        <w:numPr>
          <w:ilvl w:val="0"/>
          <w:numId w:val="92"/>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After 1 hour, if no authorised adult has arrived and contact attempts remain unsuccessful, the nursery will consult with the local safeguarding team or police following DDSCP guidelines.</w:t>
      </w:r>
    </w:p>
    <w:p w14:paraId="36035290" w14:textId="77777777" w:rsidR="00DB5778" w:rsidRDefault="00DB5778" w:rsidP="00DB5778">
      <w:pPr>
        <w:widowControl w:val="0"/>
        <w:numPr>
          <w:ilvl w:val="0"/>
          <w:numId w:val="92"/>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All actions, times, and communications will be accurately documented.</w:t>
      </w:r>
    </w:p>
    <w:p w14:paraId="3FD96844" w14:textId="77777777" w:rsidR="00DB5778" w:rsidRPr="00DB5778" w:rsidRDefault="00DB5778" w:rsidP="00DB5778">
      <w:pPr>
        <w:widowControl w:val="0"/>
        <w:tabs>
          <w:tab w:val="left" w:pos="1512"/>
        </w:tabs>
        <w:autoSpaceDE w:val="0"/>
        <w:autoSpaceDN w:val="0"/>
        <w:spacing w:before="126" w:after="0" w:line="283" w:lineRule="auto"/>
        <w:ind w:left="720" w:right="583"/>
        <w:jc w:val="both"/>
        <w:rPr>
          <w:rFonts w:asciiTheme="majorHAnsi" w:hAnsiTheme="majorHAnsi"/>
        </w:rPr>
      </w:pPr>
    </w:p>
    <w:p w14:paraId="38833A07"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b/>
          <w:bCs/>
        </w:rPr>
        <w:t>4.4 Reporting to Authorities</w:t>
      </w:r>
    </w:p>
    <w:p w14:paraId="1D55DE9C" w14:textId="77777777" w:rsidR="00DB5778" w:rsidRPr="00DB5778" w:rsidRDefault="00DB5778" w:rsidP="00DB5778">
      <w:pPr>
        <w:widowControl w:val="0"/>
        <w:numPr>
          <w:ilvl w:val="0"/>
          <w:numId w:val="93"/>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If the child remains uncollected and all contact avenues have been exhausted, the nursery has a duty to inform Derbyshire Children's Services or the police.</w:t>
      </w:r>
    </w:p>
    <w:p w14:paraId="0249C5C4" w14:textId="77777777" w:rsidR="00DB5778" w:rsidRDefault="00DB5778" w:rsidP="00DB5778">
      <w:pPr>
        <w:widowControl w:val="0"/>
        <w:numPr>
          <w:ilvl w:val="0"/>
          <w:numId w:val="93"/>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Where necessary, the child may be transferred into the care of social services, and nursery staff will remain with the child until this transition is safely completed.</w:t>
      </w:r>
    </w:p>
    <w:p w14:paraId="165D93DD" w14:textId="77777777" w:rsidR="00DB5778" w:rsidRPr="00DB5778" w:rsidRDefault="00DB5778" w:rsidP="00DB5778">
      <w:pPr>
        <w:widowControl w:val="0"/>
        <w:tabs>
          <w:tab w:val="left" w:pos="1512"/>
        </w:tabs>
        <w:autoSpaceDE w:val="0"/>
        <w:autoSpaceDN w:val="0"/>
        <w:spacing w:before="126" w:after="0" w:line="283" w:lineRule="auto"/>
        <w:ind w:left="720" w:right="583"/>
        <w:jc w:val="both"/>
        <w:rPr>
          <w:rFonts w:asciiTheme="majorHAnsi" w:hAnsiTheme="majorHAnsi"/>
        </w:rPr>
      </w:pPr>
    </w:p>
    <w:p w14:paraId="6334A16E"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b/>
          <w:bCs/>
        </w:rPr>
        <w:t>4.5 Collection by an Unauthorised Person</w:t>
      </w:r>
    </w:p>
    <w:p w14:paraId="7521DFC3" w14:textId="77777777" w:rsidR="00DB5778" w:rsidRPr="00DB5778" w:rsidRDefault="00DB5778" w:rsidP="00DB5778">
      <w:pPr>
        <w:widowControl w:val="0"/>
        <w:numPr>
          <w:ilvl w:val="0"/>
          <w:numId w:val="94"/>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A child will not be released to anyone other than the authorised person(s) unless prior permission has been given by the parent/carer.</w:t>
      </w:r>
    </w:p>
    <w:p w14:paraId="2F9234C7" w14:textId="77777777" w:rsidR="00DB5778" w:rsidRPr="00DB5778" w:rsidRDefault="00DB5778" w:rsidP="00DB5778">
      <w:pPr>
        <w:widowControl w:val="0"/>
        <w:numPr>
          <w:ilvl w:val="0"/>
          <w:numId w:val="94"/>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Identity verification (e.g., photographic ID) will be required before release.</w:t>
      </w:r>
    </w:p>
    <w:p w14:paraId="16FF705D" w14:textId="77777777" w:rsidR="00DB5778" w:rsidRPr="00DB5778" w:rsidRDefault="00DB5778" w:rsidP="00DB5778">
      <w:pPr>
        <w:widowControl w:val="0"/>
        <w:numPr>
          <w:ilvl w:val="0"/>
          <w:numId w:val="94"/>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If there is no prior authorisation, the child will not be released, and the parent will be contacted for confirmation.</w:t>
      </w:r>
    </w:p>
    <w:p w14:paraId="608670DB" w14:textId="1EFE5131"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p>
    <w:p w14:paraId="20A46FEE"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b/>
          <w:bCs/>
        </w:rPr>
      </w:pPr>
      <w:r w:rsidRPr="00DB5778">
        <w:rPr>
          <w:rFonts w:asciiTheme="majorHAnsi" w:hAnsiTheme="majorHAnsi"/>
          <w:b/>
          <w:bCs/>
        </w:rPr>
        <w:t>5. Late Collection Charges</w:t>
      </w:r>
    </w:p>
    <w:p w14:paraId="5F66C64A"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b/>
          <w:bCs/>
        </w:rPr>
        <w:t>5.1 Payment for Delays</w:t>
      </w:r>
    </w:p>
    <w:p w14:paraId="04D1F401" w14:textId="77777777" w:rsidR="00DB5778" w:rsidRPr="00DB5778" w:rsidRDefault="00DB5778" w:rsidP="00DB5778">
      <w:pPr>
        <w:widowControl w:val="0"/>
        <w:numPr>
          <w:ilvl w:val="0"/>
          <w:numId w:val="95"/>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A late collection charge will apply after the first 20 minutes beyond the agreed collection time.</w:t>
      </w:r>
    </w:p>
    <w:p w14:paraId="717EED55" w14:textId="3E818ACB" w:rsidR="00DB5778" w:rsidRPr="00DB5778" w:rsidRDefault="00DB5778" w:rsidP="00DB5778">
      <w:pPr>
        <w:widowControl w:val="0"/>
        <w:numPr>
          <w:ilvl w:val="0"/>
          <w:numId w:val="95"/>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The charge is £10 for each additional 20-minute period (or part thereof).</w:t>
      </w:r>
    </w:p>
    <w:p w14:paraId="2F2F7A14"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b/>
          <w:bCs/>
        </w:rPr>
        <w:lastRenderedPageBreak/>
        <w:t>5.2 Reason for Charges</w:t>
      </w:r>
    </w:p>
    <w:p w14:paraId="4B6B16CC" w14:textId="77777777" w:rsidR="00DB5778" w:rsidRPr="00DB5778" w:rsidRDefault="00DB5778" w:rsidP="00DB5778">
      <w:pPr>
        <w:widowControl w:val="0"/>
        <w:numPr>
          <w:ilvl w:val="0"/>
          <w:numId w:val="96"/>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These charges contribute towards the additional staffing, care, and operational costs incurred during the unplanned extended care.</w:t>
      </w:r>
    </w:p>
    <w:p w14:paraId="66567F87"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b/>
          <w:bCs/>
        </w:rPr>
        <w:t>5.3 Payment Process</w:t>
      </w:r>
    </w:p>
    <w:p w14:paraId="1F673BB5" w14:textId="77777777" w:rsidR="00DB5778" w:rsidRPr="00DB5778" w:rsidRDefault="00DB5778" w:rsidP="00DB5778">
      <w:pPr>
        <w:widowControl w:val="0"/>
        <w:numPr>
          <w:ilvl w:val="0"/>
          <w:numId w:val="97"/>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Charges will be invoiced and must be paid within 7 days.</w:t>
      </w:r>
    </w:p>
    <w:p w14:paraId="566A442D" w14:textId="77777777" w:rsidR="00DB5778" w:rsidRPr="00DB5778" w:rsidRDefault="00DB5778" w:rsidP="00DB5778">
      <w:pPr>
        <w:widowControl w:val="0"/>
        <w:numPr>
          <w:ilvl w:val="0"/>
          <w:numId w:val="97"/>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Consistent late collection may lead to a formal review of the child’s placement at the nursery.</w:t>
      </w:r>
    </w:p>
    <w:p w14:paraId="45C65FBE" w14:textId="2D63D183"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p>
    <w:p w14:paraId="6653DD5A"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b/>
          <w:bCs/>
        </w:rPr>
      </w:pPr>
      <w:r w:rsidRPr="00DB5778">
        <w:rPr>
          <w:rFonts w:asciiTheme="majorHAnsi" w:hAnsiTheme="majorHAnsi"/>
          <w:b/>
          <w:bCs/>
        </w:rPr>
        <w:t>6. Roles and Responsibilities</w:t>
      </w:r>
    </w:p>
    <w:p w14:paraId="3A5FC406"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b/>
          <w:bCs/>
        </w:rPr>
        <w:t>6.1 Parents/Carers</w:t>
      </w:r>
    </w:p>
    <w:p w14:paraId="06EFFD77" w14:textId="77777777" w:rsidR="00DB5778" w:rsidRPr="00DB5778" w:rsidRDefault="00DB5778" w:rsidP="00DB5778">
      <w:pPr>
        <w:widowControl w:val="0"/>
        <w:numPr>
          <w:ilvl w:val="0"/>
          <w:numId w:val="98"/>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Must inform the nursery of any delay in collecting their child.</w:t>
      </w:r>
    </w:p>
    <w:p w14:paraId="3FDB6532" w14:textId="77777777" w:rsidR="00DB5778" w:rsidRPr="00DB5778" w:rsidRDefault="00DB5778" w:rsidP="00DB5778">
      <w:pPr>
        <w:widowControl w:val="0"/>
        <w:numPr>
          <w:ilvl w:val="0"/>
          <w:numId w:val="98"/>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Must keep all contact and emergency information accurate and up to date.</w:t>
      </w:r>
    </w:p>
    <w:p w14:paraId="5EC5F406" w14:textId="77777777" w:rsidR="00DB5778" w:rsidRPr="00DB5778" w:rsidRDefault="00DB5778" w:rsidP="00DB5778">
      <w:pPr>
        <w:widowControl w:val="0"/>
        <w:numPr>
          <w:ilvl w:val="0"/>
          <w:numId w:val="98"/>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Must notify the nursery in advance if another person is collecting the child, and provide formal authorisation.</w:t>
      </w:r>
    </w:p>
    <w:p w14:paraId="6B2F613E"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b/>
          <w:bCs/>
        </w:rPr>
        <w:t>6.2 Nursery Staff</w:t>
      </w:r>
    </w:p>
    <w:p w14:paraId="13B28A47" w14:textId="77777777" w:rsidR="00DB5778" w:rsidRPr="00DB5778" w:rsidRDefault="00DB5778" w:rsidP="00DB5778">
      <w:pPr>
        <w:widowControl w:val="0"/>
        <w:numPr>
          <w:ilvl w:val="0"/>
          <w:numId w:val="99"/>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Must follow the procedures in this policy to ensure the child’s ongoing safety and well-being.</w:t>
      </w:r>
    </w:p>
    <w:p w14:paraId="436F77EC" w14:textId="77777777" w:rsidR="00DB5778" w:rsidRPr="00DB5778" w:rsidRDefault="00DB5778" w:rsidP="00DB5778">
      <w:pPr>
        <w:widowControl w:val="0"/>
        <w:numPr>
          <w:ilvl w:val="0"/>
          <w:numId w:val="99"/>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Must maintain detailed and accurate records of all actions, times, and communications.</w:t>
      </w:r>
    </w:p>
    <w:p w14:paraId="26586011" w14:textId="77777777" w:rsidR="00DB5778" w:rsidRPr="00DB5778" w:rsidRDefault="00DB5778" w:rsidP="00DB5778">
      <w:pPr>
        <w:widowControl w:val="0"/>
        <w:numPr>
          <w:ilvl w:val="0"/>
          <w:numId w:val="99"/>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Must escalate concerns to the manager and follow DDSCP safeguarding protocols if the child remains uncollected.</w:t>
      </w:r>
    </w:p>
    <w:p w14:paraId="276A4305" w14:textId="69695D56"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p>
    <w:p w14:paraId="3299DE4D"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b/>
          <w:bCs/>
        </w:rPr>
      </w:pPr>
      <w:r w:rsidRPr="00DB5778">
        <w:rPr>
          <w:rFonts w:asciiTheme="majorHAnsi" w:hAnsiTheme="majorHAnsi"/>
          <w:b/>
          <w:bCs/>
        </w:rPr>
        <w:t>7. Safeguarding and Confidentiality</w:t>
      </w:r>
    </w:p>
    <w:p w14:paraId="53F1EE63" w14:textId="77777777" w:rsidR="00DB5778" w:rsidRPr="00DB5778" w:rsidRDefault="00DB5778" w:rsidP="00DB5778">
      <w:pPr>
        <w:widowControl w:val="0"/>
        <w:numPr>
          <w:ilvl w:val="0"/>
          <w:numId w:val="100"/>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The welfare of the child is paramount, as outlined in the Children Act 1989 and 2004.</w:t>
      </w:r>
    </w:p>
    <w:p w14:paraId="03533192" w14:textId="77777777" w:rsidR="00DB5778" w:rsidRPr="00DB5778" w:rsidRDefault="00DB5778" w:rsidP="00DB5778">
      <w:pPr>
        <w:widowControl w:val="0"/>
        <w:numPr>
          <w:ilvl w:val="0"/>
          <w:numId w:val="100"/>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Information will only be shared with individuals and agencies on a need-to-know basis, in accordance with the General Data Protection Regulation (GDPR) and the Data Protection Act 2018.</w:t>
      </w:r>
    </w:p>
    <w:p w14:paraId="29A16D35" w14:textId="77777777" w:rsidR="00DB5778" w:rsidRPr="00DB5778" w:rsidRDefault="00DB5778" w:rsidP="00DB5778">
      <w:pPr>
        <w:widowControl w:val="0"/>
        <w:numPr>
          <w:ilvl w:val="0"/>
          <w:numId w:val="100"/>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Safeguarding concerns arising from repeated late collections will be escalated in line with the DDSCP safeguarding procedures.</w:t>
      </w:r>
    </w:p>
    <w:p w14:paraId="30E74274" w14:textId="0A2EA8C7" w:rsid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p>
    <w:p w14:paraId="115DD7BE"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p>
    <w:p w14:paraId="32ED2F76"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b/>
          <w:bCs/>
        </w:rPr>
      </w:pPr>
      <w:r w:rsidRPr="00DB5778">
        <w:rPr>
          <w:rFonts w:asciiTheme="majorHAnsi" w:hAnsiTheme="majorHAnsi"/>
          <w:b/>
          <w:bCs/>
        </w:rPr>
        <w:lastRenderedPageBreak/>
        <w:t>8. Legal Framework and Guidance</w:t>
      </w:r>
    </w:p>
    <w:p w14:paraId="50429B1B" w14:textId="77777777" w:rsidR="00DB5778" w:rsidRPr="00DB5778" w:rsidRDefault="00DB5778" w:rsidP="00DB5778">
      <w:pPr>
        <w:widowControl w:val="0"/>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This policy is guided by and aligned with the following frameworks and legislation:</w:t>
      </w:r>
    </w:p>
    <w:p w14:paraId="26454176" w14:textId="77777777" w:rsidR="00DB5778" w:rsidRPr="00DB5778" w:rsidRDefault="00DB5778" w:rsidP="00DB5778">
      <w:pPr>
        <w:widowControl w:val="0"/>
        <w:numPr>
          <w:ilvl w:val="0"/>
          <w:numId w:val="101"/>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Statutory Framework for the Early Years Foundation Stage (EYFS)</w:t>
      </w:r>
    </w:p>
    <w:p w14:paraId="49ED1FDD" w14:textId="77777777" w:rsidR="00DB5778" w:rsidRPr="00DB5778" w:rsidRDefault="00DB5778" w:rsidP="00DB5778">
      <w:pPr>
        <w:widowControl w:val="0"/>
        <w:numPr>
          <w:ilvl w:val="0"/>
          <w:numId w:val="101"/>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Children Act 1989 and 2004</w:t>
      </w:r>
    </w:p>
    <w:p w14:paraId="28EC2C84" w14:textId="77777777" w:rsidR="00DB5778" w:rsidRPr="00DB5778" w:rsidRDefault="00DB5778" w:rsidP="00DB5778">
      <w:pPr>
        <w:widowControl w:val="0"/>
        <w:numPr>
          <w:ilvl w:val="0"/>
          <w:numId w:val="101"/>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Working Together to Safeguard Children (2018)</w:t>
      </w:r>
    </w:p>
    <w:p w14:paraId="07748585" w14:textId="77777777" w:rsidR="00DB5778" w:rsidRPr="00DB5778" w:rsidRDefault="00DB5778" w:rsidP="00DB5778">
      <w:pPr>
        <w:widowControl w:val="0"/>
        <w:numPr>
          <w:ilvl w:val="0"/>
          <w:numId w:val="101"/>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Keeping Children Safe in Education (2023)</w:t>
      </w:r>
    </w:p>
    <w:p w14:paraId="1C32F052" w14:textId="77777777" w:rsidR="00DB5778" w:rsidRPr="00DB5778" w:rsidRDefault="00DB5778" w:rsidP="00DB5778">
      <w:pPr>
        <w:widowControl w:val="0"/>
        <w:numPr>
          <w:ilvl w:val="0"/>
          <w:numId w:val="101"/>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Data Protection Act 2018 and UK GDPR</w:t>
      </w:r>
    </w:p>
    <w:p w14:paraId="693A4BAF" w14:textId="77777777" w:rsidR="00DB5778" w:rsidRPr="00DB5778" w:rsidRDefault="00DB5778" w:rsidP="00DB5778">
      <w:pPr>
        <w:widowControl w:val="0"/>
        <w:numPr>
          <w:ilvl w:val="0"/>
          <w:numId w:val="101"/>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Derby and Derbyshire Safeguarding Children Partnership (DDSCP) Procedures</w:t>
      </w:r>
    </w:p>
    <w:p w14:paraId="7C7666DE" w14:textId="77777777" w:rsidR="00DB5778" w:rsidRPr="00DB5778" w:rsidRDefault="00DB5778" w:rsidP="00DB5778">
      <w:pPr>
        <w:widowControl w:val="0"/>
        <w:numPr>
          <w:ilvl w:val="0"/>
          <w:numId w:val="101"/>
        </w:numPr>
        <w:tabs>
          <w:tab w:val="left" w:pos="1512"/>
        </w:tabs>
        <w:autoSpaceDE w:val="0"/>
        <w:autoSpaceDN w:val="0"/>
        <w:spacing w:before="126" w:after="0" w:line="283" w:lineRule="auto"/>
        <w:ind w:right="583"/>
        <w:jc w:val="both"/>
        <w:rPr>
          <w:rFonts w:asciiTheme="majorHAnsi" w:hAnsiTheme="majorHAnsi"/>
        </w:rPr>
      </w:pPr>
      <w:r w:rsidRPr="00DB5778">
        <w:rPr>
          <w:rFonts w:asciiTheme="majorHAnsi" w:hAnsiTheme="majorHAnsi"/>
        </w:rPr>
        <w:t>Local Authority Designated Officer (LADO) guidance where applicable</w:t>
      </w:r>
    </w:p>
    <w:p w14:paraId="2315B3E2" w14:textId="77777777" w:rsidR="00BC1A32" w:rsidRPr="00DB5778" w:rsidRDefault="00BC1A32" w:rsidP="00DB5778">
      <w:pPr>
        <w:widowControl w:val="0"/>
        <w:tabs>
          <w:tab w:val="left" w:pos="1512"/>
        </w:tabs>
        <w:autoSpaceDE w:val="0"/>
        <w:autoSpaceDN w:val="0"/>
        <w:spacing w:before="126" w:after="0" w:line="283" w:lineRule="auto"/>
        <w:ind w:right="583"/>
        <w:jc w:val="both"/>
        <w:rPr>
          <w:sz w:val="22"/>
          <w:szCs w:val="22"/>
        </w:rPr>
      </w:pPr>
    </w:p>
    <w:p w14:paraId="021519B9" w14:textId="77777777" w:rsidR="00602C2E" w:rsidRPr="00DB5778" w:rsidRDefault="00602C2E" w:rsidP="00602C2E">
      <w:pPr>
        <w:widowControl w:val="0"/>
        <w:tabs>
          <w:tab w:val="left" w:pos="1512"/>
        </w:tabs>
        <w:autoSpaceDE w:val="0"/>
        <w:autoSpaceDN w:val="0"/>
        <w:spacing w:before="126" w:after="0" w:line="283" w:lineRule="auto"/>
        <w:ind w:right="583"/>
        <w:jc w:val="both"/>
        <w:rPr>
          <w:b/>
          <w:bCs/>
        </w:rPr>
      </w:pPr>
      <w:r w:rsidRPr="00DB5778">
        <w:rPr>
          <w:b/>
          <w:bCs/>
        </w:rPr>
        <w:t>9. Policy Availability</w:t>
      </w:r>
    </w:p>
    <w:p w14:paraId="7E888DBE" w14:textId="77777777" w:rsidR="00602C2E" w:rsidRPr="00DB5778" w:rsidRDefault="00602C2E" w:rsidP="00602C2E">
      <w:pPr>
        <w:widowControl w:val="0"/>
        <w:tabs>
          <w:tab w:val="left" w:pos="1512"/>
        </w:tabs>
        <w:autoSpaceDE w:val="0"/>
        <w:autoSpaceDN w:val="0"/>
        <w:spacing w:before="126" w:after="0" w:line="283" w:lineRule="auto"/>
        <w:ind w:right="583"/>
        <w:jc w:val="both"/>
      </w:pPr>
      <w:r w:rsidRPr="00DB5778">
        <w:t>This policy is available to all parents, carers, and staff upon request and is displayed on the nursery noticeboard.</w:t>
      </w:r>
    </w:p>
    <w:p w14:paraId="57B2B36D" w14:textId="77777777" w:rsidR="00602C2E" w:rsidRPr="00DB5778" w:rsidRDefault="00602C2E" w:rsidP="00602C2E">
      <w:pPr>
        <w:widowControl w:val="0"/>
        <w:tabs>
          <w:tab w:val="left" w:pos="1512"/>
        </w:tabs>
        <w:autoSpaceDE w:val="0"/>
        <w:autoSpaceDN w:val="0"/>
        <w:spacing w:before="126" w:after="0" w:line="283" w:lineRule="auto"/>
        <w:ind w:right="583"/>
        <w:jc w:val="both"/>
      </w:pPr>
    </w:p>
    <w:p w14:paraId="7D9A41AC" w14:textId="77777777" w:rsidR="00602C2E" w:rsidRPr="00DB5778" w:rsidRDefault="00602C2E" w:rsidP="00602C2E">
      <w:pPr>
        <w:widowControl w:val="0"/>
        <w:tabs>
          <w:tab w:val="left" w:pos="1512"/>
        </w:tabs>
        <w:autoSpaceDE w:val="0"/>
        <w:autoSpaceDN w:val="0"/>
        <w:spacing w:before="126" w:after="0" w:line="283" w:lineRule="auto"/>
        <w:ind w:right="583"/>
        <w:jc w:val="both"/>
        <w:rPr>
          <w:b/>
          <w:bCs/>
        </w:rPr>
      </w:pPr>
      <w:r w:rsidRPr="00DB5778">
        <w:rPr>
          <w:b/>
          <w:bCs/>
        </w:rPr>
        <w:t>10. Review and Monitoring</w:t>
      </w:r>
    </w:p>
    <w:p w14:paraId="21D664F6" w14:textId="77777777" w:rsidR="00602C2E" w:rsidRPr="00DB5778" w:rsidRDefault="00602C2E" w:rsidP="00602C2E">
      <w:pPr>
        <w:widowControl w:val="0"/>
        <w:tabs>
          <w:tab w:val="left" w:pos="1512"/>
        </w:tabs>
        <w:autoSpaceDE w:val="0"/>
        <w:autoSpaceDN w:val="0"/>
        <w:spacing w:before="126" w:after="0" w:line="283" w:lineRule="auto"/>
        <w:ind w:right="583"/>
        <w:jc w:val="both"/>
      </w:pPr>
      <w:r w:rsidRPr="00DB5778">
        <w:t>This policy will be reviewed annually or sooner if required due to changes in legislation or nursery procedures.</w:t>
      </w:r>
    </w:p>
    <w:p w14:paraId="38EC0669" w14:textId="77777777" w:rsidR="00602C2E" w:rsidRPr="00602C2E" w:rsidRDefault="00602C2E" w:rsidP="00602C2E">
      <w:pPr>
        <w:widowControl w:val="0"/>
        <w:tabs>
          <w:tab w:val="left" w:pos="1512"/>
        </w:tabs>
        <w:autoSpaceDE w:val="0"/>
        <w:autoSpaceDN w:val="0"/>
        <w:spacing w:before="126" w:after="0" w:line="283" w:lineRule="auto"/>
        <w:ind w:right="583"/>
        <w:jc w:val="both"/>
        <w:rPr>
          <w:sz w:val="22"/>
          <w:szCs w:val="22"/>
        </w:rPr>
      </w:pPr>
    </w:p>
    <w:p w14:paraId="6275F05A" w14:textId="77777777" w:rsidR="00602C2E" w:rsidRPr="00602C2E" w:rsidRDefault="00602C2E" w:rsidP="00602C2E">
      <w:pPr>
        <w:widowControl w:val="0"/>
        <w:tabs>
          <w:tab w:val="left" w:pos="1512"/>
        </w:tabs>
        <w:autoSpaceDE w:val="0"/>
        <w:autoSpaceDN w:val="0"/>
        <w:spacing w:before="126" w:after="0" w:line="283" w:lineRule="auto"/>
        <w:ind w:right="583"/>
        <w:jc w:val="both"/>
        <w:rPr>
          <w:sz w:val="22"/>
          <w:szCs w:val="22"/>
        </w:rPr>
      </w:pPr>
    </w:p>
    <w:p w14:paraId="6192870F" w14:textId="77777777" w:rsidR="00602C2E" w:rsidRPr="00602C2E" w:rsidRDefault="00602C2E" w:rsidP="00602C2E">
      <w:pPr>
        <w:widowControl w:val="0"/>
        <w:tabs>
          <w:tab w:val="left" w:pos="1512"/>
        </w:tabs>
        <w:autoSpaceDE w:val="0"/>
        <w:autoSpaceDN w:val="0"/>
        <w:spacing w:before="126" w:after="0" w:line="283" w:lineRule="auto"/>
        <w:ind w:right="583"/>
        <w:jc w:val="both"/>
        <w:rPr>
          <w:sz w:val="22"/>
          <w:szCs w:val="22"/>
        </w:rPr>
      </w:pPr>
    </w:p>
    <w:p w14:paraId="4D542689" w14:textId="77777777" w:rsidR="00602C2E" w:rsidRPr="00602C2E" w:rsidRDefault="00602C2E" w:rsidP="00602C2E">
      <w:pPr>
        <w:widowControl w:val="0"/>
        <w:tabs>
          <w:tab w:val="left" w:pos="1512"/>
        </w:tabs>
        <w:autoSpaceDE w:val="0"/>
        <w:autoSpaceDN w:val="0"/>
        <w:spacing w:before="126" w:after="0" w:line="283" w:lineRule="auto"/>
        <w:ind w:right="583"/>
        <w:jc w:val="both"/>
        <w:rPr>
          <w:sz w:val="22"/>
          <w:szCs w:val="22"/>
        </w:rPr>
      </w:pPr>
    </w:p>
    <w:p w14:paraId="305738AD" w14:textId="77777777" w:rsidR="00602C2E" w:rsidRPr="00602C2E" w:rsidRDefault="00602C2E" w:rsidP="00602C2E">
      <w:pPr>
        <w:widowControl w:val="0"/>
        <w:tabs>
          <w:tab w:val="left" w:pos="1512"/>
        </w:tabs>
        <w:autoSpaceDE w:val="0"/>
        <w:autoSpaceDN w:val="0"/>
        <w:spacing w:before="126" w:after="0" w:line="283" w:lineRule="auto"/>
        <w:ind w:right="583"/>
        <w:jc w:val="both"/>
        <w:rPr>
          <w:sz w:val="22"/>
          <w:szCs w:val="22"/>
        </w:rPr>
      </w:pPr>
    </w:p>
    <w:p w14:paraId="1D2615B3" w14:textId="77777777" w:rsidR="00602C2E" w:rsidRPr="00602C2E" w:rsidRDefault="00602C2E" w:rsidP="00602C2E">
      <w:pPr>
        <w:widowControl w:val="0"/>
        <w:tabs>
          <w:tab w:val="left" w:pos="1512"/>
        </w:tabs>
        <w:autoSpaceDE w:val="0"/>
        <w:autoSpaceDN w:val="0"/>
        <w:spacing w:before="126" w:after="0" w:line="283" w:lineRule="auto"/>
        <w:ind w:right="583"/>
        <w:jc w:val="both"/>
        <w:rPr>
          <w:sz w:val="22"/>
          <w:szCs w:val="22"/>
        </w:rPr>
      </w:pPr>
    </w:p>
    <w:p w14:paraId="0DBACD1A" w14:textId="7F32B5E3" w:rsidR="00A25541" w:rsidRPr="00A25541" w:rsidRDefault="00A25541" w:rsidP="00602C2E">
      <w:pPr>
        <w:widowControl w:val="0"/>
        <w:tabs>
          <w:tab w:val="left" w:pos="1512"/>
        </w:tabs>
        <w:autoSpaceDE w:val="0"/>
        <w:autoSpaceDN w:val="0"/>
        <w:spacing w:before="126" w:after="0" w:line="283" w:lineRule="auto"/>
        <w:ind w:right="583"/>
        <w:jc w:val="both"/>
        <w:rPr>
          <w:sz w:val="22"/>
          <w:szCs w:val="22"/>
        </w:rPr>
      </w:pPr>
    </w:p>
    <w:sectPr w:rsidR="00A25541" w:rsidRPr="00A25541"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3262CD" w14:textId="77777777" w:rsidR="00BC487D" w:rsidRDefault="00BC487D" w:rsidP="008933B8">
      <w:pPr>
        <w:spacing w:after="0" w:line="240" w:lineRule="auto"/>
      </w:pPr>
      <w:r>
        <w:separator/>
      </w:r>
    </w:p>
  </w:endnote>
  <w:endnote w:type="continuationSeparator" w:id="0">
    <w:p w14:paraId="2912B4D7" w14:textId="77777777" w:rsidR="00BC487D" w:rsidRDefault="00BC487D"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678F73" w14:textId="77777777" w:rsidR="00BC487D" w:rsidRDefault="00BC487D" w:rsidP="008933B8">
      <w:pPr>
        <w:spacing w:after="0" w:line="240" w:lineRule="auto"/>
      </w:pPr>
      <w:r>
        <w:separator/>
      </w:r>
    </w:p>
  </w:footnote>
  <w:footnote w:type="continuationSeparator" w:id="0">
    <w:p w14:paraId="10159DF7" w14:textId="77777777" w:rsidR="00BC487D" w:rsidRDefault="00BC487D"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A4D70"/>
    <w:multiLevelType w:val="hybridMultilevel"/>
    <w:tmpl w:val="182E0C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3B4641"/>
    <w:multiLevelType w:val="hybridMultilevel"/>
    <w:tmpl w:val="1A6047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C84B7D"/>
    <w:multiLevelType w:val="hybridMultilevel"/>
    <w:tmpl w:val="F1803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3B0F85"/>
    <w:multiLevelType w:val="hybridMultilevel"/>
    <w:tmpl w:val="48F66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C369CE"/>
    <w:multiLevelType w:val="multilevel"/>
    <w:tmpl w:val="AB3A5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612CF7"/>
    <w:multiLevelType w:val="hybridMultilevel"/>
    <w:tmpl w:val="366898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F81220"/>
    <w:multiLevelType w:val="hybridMultilevel"/>
    <w:tmpl w:val="816C7F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E7A171B"/>
    <w:multiLevelType w:val="multilevel"/>
    <w:tmpl w:val="16926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FD92998"/>
    <w:multiLevelType w:val="hybridMultilevel"/>
    <w:tmpl w:val="9C921C1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1620804"/>
    <w:multiLevelType w:val="hybridMultilevel"/>
    <w:tmpl w:val="D16CC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3096914"/>
    <w:multiLevelType w:val="hybridMultilevel"/>
    <w:tmpl w:val="7312D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36F3D68"/>
    <w:multiLevelType w:val="hybridMultilevel"/>
    <w:tmpl w:val="F554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3DC044C"/>
    <w:multiLevelType w:val="hybridMultilevel"/>
    <w:tmpl w:val="427E3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40B2E9C"/>
    <w:multiLevelType w:val="hybridMultilevel"/>
    <w:tmpl w:val="8DE652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4A370BE"/>
    <w:multiLevelType w:val="multilevel"/>
    <w:tmpl w:val="E3B64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4BF106B"/>
    <w:multiLevelType w:val="multilevel"/>
    <w:tmpl w:val="FEB89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6130A5F"/>
    <w:multiLevelType w:val="hybridMultilevel"/>
    <w:tmpl w:val="ED70A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78C0C09"/>
    <w:multiLevelType w:val="hybridMultilevel"/>
    <w:tmpl w:val="B6927C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19214EC4"/>
    <w:multiLevelType w:val="hybridMultilevel"/>
    <w:tmpl w:val="75140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9C41DEC"/>
    <w:multiLevelType w:val="hybridMultilevel"/>
    <w:tmpl w:val="74460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1E18246B"/>
    <w:multiLevelType w:val="hybridMultilevel"/>
    <w:tmpl w:val="F0FA49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EBD6B43"/>
    <w:multiLevelType w:val="hybridMultilevel"/>
    <w:tmpl w:val="8F94C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0F75C33"/>
    <w:multiLevelType w:val="hybridMultilevel"/>
    <w:tmpl w:val="7186B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1027615"/>
    <w:multiLevelType w:val="hybridMultilevel"/>
    <w:tmpl w:val="9578A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21E62C22"/>
    <w:multiLevelType w:val="hybridMultilevel"/>
    <w:tmpl w:val="114265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3BC2A8A"/>
    <w:multiLevelType w:val="hybridMultilevel"/>
    <w:tmpl w:val="19B22C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43957A5"/>
    <w:multiLevelType w:val="hybridMultilevel"/>
    <w:tmpl w:val="12A462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25B54FBB"/>
    <w:multiLevelType w:val="hybridMultilevel"/>
    <w:tmpl w:val="F5C88B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6BA6931"/>
    <w:multiLevelType w:val="hybridMultilevel"/>
    <w:tmpl w:val="8050D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278C5797"/>
    <w:multiLevelType w:val="hybridMultilevel"/>
    <w:tmpl w:val="09E28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2B354896"/>
    <w:multiLevelType w:val="hybridMultilevel"/>
    <w:tmpl w:val="D74E87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2B3674F8"/>
    <w:multiLevelType w:val="hybridMultilevel"/>
    <w:tmpl w:val="03D0C3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2BA042E9"/>
    <w:multiLevelType w:val="hybridMultilevel"/>
    <w:tmpl w:val="A00EC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2BCE462A"/>
    <w:multiLevelType w:val="multilevel"/>
    <w:tmpl w:val="F6105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FA058F3"/>
    <w:multiLevelType w:val="hybridMultilevel"/>
    <w:tmpl w:val="3C4E1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2FCC6EE1"/>
    <w:multiLevelType w:val="hybridMultilevel"/>
    <w:tmpl w:val="356E4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2FD83FF1"/>
    <w:multiLevelType w:val="multilevel"/>
    <w:tmpl w:val="7F58C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064163A"/>
    <w:multiLevelType w:val="hybridMultilevel"/>
    <w:tmpl w:val="5D9EE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319909A3"/>
    <w:multiLevelType w:val="hybridMultilevel"/>
    <w:tmpl w:val="61DEDFA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31CA447D"/>
    <w:multiLevelType w:val="hybridMultilevel"/>
    <w:tmpl w:val="E140E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34F844A1"/>
    <w:multiLevelType w:val="hybridMultilevel"/>
    <w:tmpl w:val="9A4035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35815B0C"/>
    <w:multiLevelType w:val="hybridMultilevel"/>
    <w:tmpl w:val="E27670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36977822"/>
    <w:multiLevelType w:val="hybridMultilevel"/>
    <w:tmpl w:val="792616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370C7F36"/>
    <w:multiLevelType w:val="hybridMultilevel"/>
    <w:tmpl w:val="3C560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37B424C4"/>
    <w:multiLevelType w:val="multilevel"/>
    <w:tmpl w:val="66704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38A85072"/>
    <w:multiLevelType w:val="hybridMultilevel"/>
    <w:tmpl w:val="F6A0E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398557A4"/>
    <w:multiLevelType w:val="hybridMultilevel"/>
    <w:tmpl w:val="F98C2C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39A81BFC"/>
    <w:multiLevelType w:val="hybridMultilevel"/>
    <w:tmpl w:val="FCF60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3A1919D6"/>
    <w:multiLevelType w:val="hybridMultilevel"/>
    <w:tmpl w:val="1D302E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3DA647B7"/>
    <w:multiLevelType w:val="hybridMultilevel"/>
    <w:tmpl w:val="0E6C8A96"/>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3E580886"/>
    <w:multiLevelType w:val="hybridMultilevel"/>
    <w:tmpl w:val="1026C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3EC54829"/>
    <w:multiLevelType w:val="hybridMultilevel"/>
    <w:tmpl w:val="CDA23A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407F1C2A"/>
    <w:multiLevelType w:val="hybridMultilevel"/>
    <w:tmpl w:val="D07486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4342038B"/>
    <w:multiLevelType w:val="hybridMultilevel"/>
    <w:tmpl w:val="C160F4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45482DD9"/>
    <w:multiLevelType w:val="hybridMultilevel"/>
    <w:tmpl w:val="7AC0A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46F02875"/>
    <w:multiLevelType w:val="hybridMultilevel"/>
    <w:tmpl w:val="855C9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4B0F4559"/>
    <w:multiLevelType w:val="hybridMultilevel"/>
    <w:tmpl w:val="3A96E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4DB679FD"/>
    <w:multiLevelType w:val="hybridMultilevel"/>
    <w:tmpl w:val="FAF88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4E1D7285"/>
    <w:multiLevelType w:val="hybridMultilevel"/>
    <w:tmpl w:val="789098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15:restartNumberingAfterBreak="0">
    <w:nsid w:val="4E2769E4"/>
    <w:multiLevelType w:val="hybridMultilevel"/>
    <w:tmpl w:val="D7E62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6" w15:restartNumberingAfterBreak="0">
    <w:nsid w:val="4F5C52B6"/>
    <w:multiLevelType w:val="hybridMultilevel"/>
    <w:tmpl w:val="B46E6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50A479F2"/>
    <w:multiLevelType w:val="hybridMultilevel"/>
    <w:tmpl w:val="E2FEE6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52E031B9"/>
    <w:multiLevelType w:val="hybridMultilevel"/>
    <w:tmpl w:val="4642D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5753655D"/>
    <w:multiLevelType w:val="hybridMultilevel"/>
    <w:tmpl w:val="31E8EC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59F7318D"/>
    <w:multiLevelType w:val="hybridMultilevel"/>
    <w:tmpl w:val="2856F2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5F8077D2"/>
    <w:multiLevelType w:val="hybridMultilevel"/>
    <w:tmpl w:val="35208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3" w15:restartNumberingAfterBreak="0">
    <w:nsid w:val="5FDB1592"/>
    <w:multiLevelType w:val="hybridMultilevel"/>
    <w:tmpl w:val="E3C0F3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0573913"/>
    <w:multiLevelType w:val="hybridMultilevel"/>
    <w:tmpl w:val="73447F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616F2D80"/>
    <w:multiLevelType w:val="hybridMultilevel"/>
    <w:tmpl w:val="7428A2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65261C7E"/>
    <w:multiLevelType w:val="hybridMultilevel"/>
    <w:tmpl w:val="103C3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15:restartNumberingAfterBreak="0">
    <w:nsid w:val="6630082A"/>
    <w:multiLevelType w:val="multilevel"/>
    <w:tmpl w:val="BDEEE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67E362F"/>
    <w:multiLevelType w:val="multilevel"/>
    <w:tmpl w:val="B1B26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76A1A80"/>
    <w:multiLevelType w:val="multilevel"/>
    <w:tmpl w:val="A9A6D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88F7B72"/>
    <w:multiLevelType w:val="hybridMultilevel"/>
    <w:tmpl w:val="25D608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1" w15:restartNumberingAfterBreak="0">
    <w:nsid w:val="69B3412B"/>
    <w:multiLevelType w:val="hybridMultilevel"/>
    <w:tmpl w:val="C7FA4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2" w15:restartNumberingAfterBreak="0">
    <w:nsid w:val="69CA2D90"/>
    <w:multiLevelType w:val="multilevel"/>
    <w:tmpl w:val="47864B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AD000B9"/>
    <w:multiLevelType w:val="hybridMultilevel"/>
    <w:tmpl w:val="4656C5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4" w15:restartNumberingAfterBreak="0">
    <w:nsid w:val="6B6842FB"/>
    <w:multiLevelType w:val="hybridMultilevel"/>
    <w:tmpl w:val="6C72CB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5"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E4B05D0"/>
    <w:multiLevelType w:val="multilevel"/>
    <w:tmpl w:val="5666E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6FD45E41"/>
    <w:multiLevelType w:val="hybridMultilevel"/>
    <w:tmpl w:val="D0B677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8" w15:restartNumberingAfterBreak="0">
    <w:nsid w:val="70361855"/>
    <w:multiLevelType w:val="hybridMultilevel"/>
    <w:tmpl w:val="602610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9" w15:restartNumberingAfterBreak="0">
    <w:nsid w:val="71994CC8"/>
    <w:multiLevelType w:val="hybridMultilevel"/>
    <w:tmpl w:val="08D059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73112D5B"/>
    <w:multiLevelType w:val="hybridMultilevel"/>
    <w:tmpl w:val="D80CC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1" w15:restartNumberingAfterBreak="0">
    <w:nsid w:val="749673E5"/>
    <w:multiLevelType w:val="hybridMultilevel"/>
    <w:tmpl w:val="74FC6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761B2A47"/>
    <w:multiLevelType w:val="multilevel"/>
    <w:tmpl w:val="42C87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77B022F"/>
    <w:multiLevelType w:val="hybridMultilevel"/>
    <w:tmpl w:val="87927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4" w15:restartNumberingAfterBreak="0">
    <w:nsid w:val="77874ED4"/>
    <w:multiLevelType w:val="multilevel"/>
    <w:tmpl w:val="C2F6D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8E372E6"/>
    <w:multiLevelType w:val="hybridMultilevel"/>
    <w:tmpl w:val="55DAF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7A26494C"/>
    <w:multiLevelType w:val="hybridMultilevel"/>
    <w:tmpl w:val="CE10DB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7" w15:restartNumberingAfterBreak="0">
    <w:nsid w:val="7CF648E7"/>
    <w:multiLevelType w:val="hybridMultilevel"/>
    <w:tmpl w:val="1A6AA2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8" w15:restartNumberingAfterBreak="0">
    <w:nsid w:val="7D4D3ED6"/>
    <w:multiLevelType w:val="hybridMultilevel"/>
    <w:tmpl w:val="12F80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7EA54AB1"/>
    <w:multiLevelType w:val="hybridMultilevel"/>
    <w:tmpl w:val="81D44B5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0" w15:restartNumberingAfterBreak="0">
    <w:nsid w:val="7FD97306"/>
    <w:multiLevelType w:val="hybridMultilevel"/>
    <w:tmpl w:val="8FDA4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92910620">
    <w:abstractNumId w:val="71"/>
  </w:num>
  <w:num w:numId="2" w16cid:durableId="737244061">
    <w:abstractNumId w:val="30"/>
  </w:num>
  <w:num w:numId="3" w16cid:durableId="1970435953">
    <w:abstractNumId w:val="21"/>
  </w:num>
  <w:num w:numId="4" w16cid:durableId="38818787">
    <w:abstractNumId w:val="61"/>
  </w:num>
  <w:num w:numId="5" w16cid:durableId="1033459785">
    <w:abstractNumId w:val="85"/>
  </w:num>
  <w:num w:numId="6" w16cid:durableId="876510093">
    <w:abstractNumId w:val="44"/>
  </w:num>
  <w:num w:numId="7" w16cid:durableId="1325163200">
    <w:abstractNumId w:val="33"/>
  </w:num>
  <w:num w:numId="8" w16cid:durableId="884952372">
    <w:abstractNumId w:val="7"/>
  </w:num>
  <w:num w:numId="9" w16cid:durableId="138768759">
    <w:abstractNumId w:val="31"/>
  </w:num>
  <w:num w:numId="10" w16cid:durableId="1321233826">
    <w:abstractNumId w:val="42"/>
  </w:num>
  <w:num w:numId="11" w16cid:durableId="1799103693">
    <w:abstractNumId w:val="91"/>
  </w:num>
  <w:num w:numId="12" w16cid:durableId="906770965">
    <w:abstractNumId w:val="0"/>
  </w:num>
  <w:num w:numId="13" w16cid:durableId="1543395105">
    <w:abstractNumId w:val="72"/>
  </w:num>
  <w:num w:numId="14" w16cid:durableId="132019852">
    <w:abstractNumId w:val="24"/>
  </w:num>
  <w:num w:numId="15" w16cid:durableId="751853614">
    <w:abstractNumId w:val="5"/>
  </w:num>
  <w:num w:numId="16" w16cid:durableId="966549560">
    <w:abstractNumId w:val="26"/>
  </w:num>
  <w:num w:numId="17" w16cid:durableId="642075851">
    <w:abstractNumId w:val="56"/>
  </w:num>
  <w:num w:numId="18" w16cid:durableId="777453745">
    <w:abstractNumId w:val="36"/>
  </w:num>
  <w:num w:numId="19" w16cid:durableId="742723330">
    <w:abstractNumId w:val="99"/>
  </w:num>
  <w:num w:numId="20" w16cid:durableId="1815175795">
    <w:abstractNumId w:val="29"/>
  </w:num>
  <w:num w:numId="21" w16cid:durableId="788669877">
    <w:abstractNumId w:val="62"/>
  </w:num>
  <w:num w:numId="22" w16cid:durableId="2103408271">
    <w:abstractNumId w:val="9"/>
  </w:num>
  <w:num w:numId="23" w16cid:durableId="1448699972">
    <w:abstractNumId w:val="48"/>
  </w:num>
  <w:num w:numId="24" w16cid:durableId="1020814654">
    <w:abstractNumId w:val="54"/>
  </w:num>
  <w:num w:numId="25" w16cid:durableId="1452748065">
    <w:abstractNumId w:val="96"/>
  </w:num>
  <w:num w:numId="26" w16cid:durableId="1625691917">
    <w:abstractNumId w:val="6"/>
  </w:num>
  <w:num w:numId="27" w16cid:durableId="596787109">
    <w:abstractNumId w:val="70"/>
  </w:num>
  <w:num w:numId="28" w16cid:durableId="573977372">
    <w:abstractNumId w:val="100"/>
  </w:num>
  <w:num w:numId="29" w16cid:durableId="1296713374">
    <w:abstractNumId w:val="66"/>
  </w:num>
  <w:num w:numId="30" w16cid:durableId="610817074">
    <w:abstractNumId w:val="58"/>
  </w:num>
  <w:num w:numId="31" w16cid:durableId="1993950751">
    <w:abstractNumId w:val="60"/>
  </w:num>
  <w:num w:numId="32" w16cid:durableId="1664695113">
    <w:abstractNumId w:val="11"/>
  </w:num>
  <w:num w:numId="33" w16cid:durableId="1863130052">
    <w:abstractNumId w:val="73"/>
  </w:num>
  <w:num w:numId="34" w16cid:durableId="1964075754">
    <w:abstractNumId w:val="65"/>
  </w:num>
  <w:num w:numId="35" w16cid:durableId="368648524">
    <w:abstractNumId w:val="3"/>
  </w:num>
  <w:num w:numId="36" w16cid:durableId="695741200">
    <w:abstractNumId w:val="41"/>
  </w:num>
  <w:num w:numId="37" w16cid:durableId="1983849947">
    <w:abstractNumId w:val="87"/>
  </w:num>
  <w:num w:numId="38" w16cid:durableId="1928608462">
    <w:abstractNumId w:val="43"/>
  </w:num>
  <w:num w:numId="39" w16cid:durableId="561063151">
    <w:abstractNumId w:val="39"/>
  </w:num>
  <w:num w:numId="40" w16cid:durableId="473257133">
    <w:abstractNumId w:val="47"/>
  </w:num>
  <w:num w:numId="41" w16cid:durableId="243073776">
    <w:abstractNumId w:val="84"/>
  </w:num>
  <w:num w:numId="42" w16cid:durableId="634022852">
    <w:abstractNumId w:val="2"/>
  </w:num>
  <w:num w:numId="43" w16cid:durableId="1458529302">
    <w:abstractNumId w:val="95"/>
  </w:num>
  <w:num w:numId="44" w16cid:durableId="40713593">
    <w:abstractNumId w:val="23"/>
  </w:num>
  <w:num w:numId="45" w16cid:durableId="521823682">
    <w:abstractNumId w:val="12"/>
  </w:num>
  <w:num w:numId="46" w16cid:durableId="1178077132">
    <w:abstractNumId w:val="57"/>
  </w:num>
  <w:num w:numId="47" w16cid:durableId="271939825">
    <w:abstractNumId w:val="10"/>
  </w:num>
  <w:num w:numId="48" w16cid:durableId="1682929098">
    <w:abstractNumId w:val="27"/>
  </w:num>
  <w:num w:numId="49" w16cid:durableId="276254726">
    <w:abstractNumId w:val="55"/>
  </w:num>
  <w:num w:numId="50" w16cid:durableId="1712538239">
    <w:abstractNumId w:val="53"/>
  </w:num>
  <w:num w:numId="51" w16cid:durableId="1031343024">
    <w:abstractNumId w:val="18"/>
  </w:num>
  <w:num w:numId="52" w16cid:durableId="1136948611">
    <w:abstractNumId w:val="88"/>
  </w:num>
  <w:num w:numId="53" w16cid:durableId="1409883186">
    <w:abstractNumId w:val="80"/>
  </w:num>
  <w:num w:numId="54" w16cid:durableId="417748601">
    <w:abstractNumId w:val="32"/>
  </w:num>
  <w:num w:numId="55" w16cid:durableId="985473588">
    <w:abstractNumId w:val="63"/>
  </w:num>
  <w:num w:numId="56" w16cid:durableId="1327636487">
    <w:abstractNumId w:val="74"/>
  </w:num>
  <w:num w:numId="57" w16cid:durableId="1050416782">
    <w:abstractNumId w:val="93"/>
  </w:num>
  <w:num w:numId="58" w16cid:durableId="418065410">
    <w:abstractNumId w:val="14"/>
  </w:num>
  <w:num w:numId="59" w16cid:durableId="1256792111">
    <w:abstractNumId w:val="68"/>
  </w:num>
  <w:num w:numId="60" w16cid:durableId="2107118430">
    <w:abstractNumId w:val="22"/>
  </w:num>
  <w:num w:numId="61" w16cid:durableId="1357736413">
    <w:abstractNumId w:val="13"/>
  </w:num>
  <w:num w:numId="62" w16cid:durableId="745615996">
    <w:abstractNumId w:val="97"/>
  </w:num>
  <w:num w:numId="63" w16cid:durableId="1700008251">
    <w:abstractNumId w:val="38"/>
  </w:num>
  <w:num w:numId="64" w16cid:durableId="745809573">
    <w:abstractNumId w:val="46"/>
  </w:num>
  <w:num w:numId="65" w16cid:durableId="315886138">
    <w:abstractNumId w:val="90"/>
  </w:num>
  <w:num w:numId="66" w16cid:durableId="538518885">
    <w:abstractNumId w:val="59"/>
  </w:num>
  <w:num w:numId="67" w16cid:durableId="660818065">
    <w:abstractNumId w:val="28"/>
  </w:num>
  <w:num w:numId="68" w16cid:durableId="681012750">
    <w:abstractNumId w:val="64"/>
  </w:num>
  <w:num w:numId="69" w16cid:durableId="398943675">
    <w:abstractNumId w:val="17"/>
  </w:num>
  <w:num w:numId="70" w16cid:durableId="1848859734">
    <w:abstractNumId w:val="25"/>
  </w:num>
  <w:num w:numId="71" w16cid:durableId="795369506">
    <w:abstractNumId w:val="52"/>
  </w:num>
  <w:num w:numId="72" w16cid:durableId="324359796">
    <w:abstractNumId w:val="81"/>
  </w:num>
  <w:num w:numId="73" w16cid:durableId="1972322479">
    <w:abstractNumId w:val="34"/>
  </w:num>
  <w:num w:numId="74" w16cid:durableId="397018140">
    <w:abstractNumId w:val="67"/>
  </w:num>
  <w:num w:numId="75" w16cid:durableId="1936284727">
    <w:abstractNumId w:val="75"/>
  </w:num>
  <w:num w:numId="76" w16cid:durableId="2026133619">
    <w:abstractNumId w:val="1"/>
  </w:num>
  <w:num w:numId="77" w16cid:durableId="551159060">
    <w:abstractNumId w:val="98"/>
  </w:num>
  <w:num w:numId="78" w16cid:durableId="709914203">
    <w:abstractNumId w:val="76"/>
  </w:num>
  <w:num w:numId="79" w16cid:durableId="594243315">
    <w:abstractNumId w:val="45"/>
  </w:num>
  <w:num w:numId="80" w16cid:durableId="2067681585">
    <w:abstractNumId w:val="19"/>
  </w:num>
  <w:num w:numId="81" w16cid:durableId="2123574222">
    <w:abstractNumId w:val="51"/>
  </w:num>
  <w:num w:numId="82" w16cid:durableId="2007587661">
    <w:abstractNumId w:val="69"/>
  </w:num>
  <w:num w:numId="83" w16cid:durableId="1094857480">
    <w:abstractNumId w:val="89"/>
  </w:num>
  <w:num w:numId="84" w16cid:durableId="1259100506">
    <w:abstractNumId w:val="20"/>
  </w:num>
  <w:num w:numId="85" w16cid:durableId="2039039503">
    <w:abstractNumId w:val="83"/>
  </w:num>
  <w:num w:numId="86" w16cid:durableId="1947884621">
    <w:abstractNumId w:val="50"/>
  </w:num>
  <w:num w:numId="87" w16cid:durableId="1869446349">
    <w:abstractNumId w:val="35"/>
  </w:num>
  <w:num w:numId="88" w16cid:durableId="1359695453">
    <w:abstractNumId w:val="40"/>
  </w:num>
  <w:num w:numId="89" w16cid:durableId="1044602662">
    <w:abstractNumId w:val="8"/>
  </w:num>
  <w:num w:numId="90" w16cid:durableId="1953435867">
    <w:abstractNumId w:val="4"/>
  </w:num>
  <w:num w:numId="91" w16cid:durableId="254829177">
    <w:abstractNumId w:val="78"/>
  </w:num>
  <w:num w:numId="92" w16cid:durableId="1612277911">
    <w:abstractNumId w:val="15"/>
  </w:num>
  <w:num w:numId="93" w16cid:durableId="894043895">
    <w:abstractNumId w:val="37"/>
  </w:num>
  <w:num w:numId="94" w16cid:durableId="820003444">
    <w:abstractNumId w:val="77"/>
  </w:num>
  <w:num w:numId="95" w16cid:durableId="274603799">
    <w:abstractNumId w:val="16"/>
  </w:num>
  <w:num w:numId="96" w16cid:durableId="1895702474">
    <w:abstractNumId w:val="92"/>
  </w:num>
  <w:num w:numId="97" w16cid:durableId="1253048909">
    <w:abstractNumId w:val="49"/>
  </w:num>
  <w:num w:numId="98" w16cid:durableId="1665088795">
    <w:abstractNumId w:val="82"/>
  </w:num>
  <w:num w:numId="99" w16cid:durableId="557939132">
    <w:abstractNumId w:val="86"/>
  </w:num>
  <w:num w:numId="100" w16cid:durableId="1294016456">
    <w:abstractNumId w:val="94"/>
  </w:num>
  <w:num w:numId="101" w16cid:durableId="839193570">
    <w:abstractNumId w:val="7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0223F9"/>
    <w:rsid w:val="00044948"/>
    <w:rsid w:val="000724BB"/>
    <w:rsid w:val="0008413B"/>
    <w:rsid w:val="001C2E5A"/>
    <w:rsid w:val="001C6EE9"/>
    <w:rsid w:val="001D21BF"/>
    <w:rsid w:val="00200FDB"/>
    <w:rsid w:val="002578B2"/>
    <w:rsid w:val="0034715E"/>
    <w:rsid w:val="00394E0B"/>
    <w:rsid w:val="005102DD"/>
    <w:rsid w:val="005543CC"/>
    <w:rsid w:val="00572EF8"/>
    <w:rsid w:val="005A0161"/>
    <w:rsid w:val="00602C2E"/>
    <w:rsid w:val="007F30B8"/>
    <w:rsid w:val="00893121"/>
    <w:rsid w:val="008933B8"/>
    <w:rsid w:val="0093070D"/>
    <w:rsid w:val="00945E85"/>
    <w:rsid w:val="009C5B0F"/>
    <w:rsid w:val="00A25541"/>
    <w:rsid w:val="00AA1F86"/>
    <w:rsid w:val="00AD680B"/>
    <w:rsid w:val="00B037E2"/>
    <w:rsid w:val="00B136F2"/>
    <w:rsid w:val="00B31031"/>
    <w:rsid w:val="00BC1A32"/>
    <w:rsid w:val="00BC487D"/>
    <w:rsid w:val="00CA380A"/>
    <w:rsid w:val="00CB7E5F"/>
    <w:rsid w:val="00D6692B"/>
    <w:rsid w:val="00DB5778"/>
    <w:rsid w:val="00DD2692"/>
    <w:rsid w:val="00DE142D"/>
    <w:rsid w:val="00E20DE2"/>
    <w:rsid w:val="00E945D5"/>
    <w:rsid w:val="00EE5888"/>
    <w:rsid w:val="00F23728"/>
    <w:rsid w:val="00F238FB"/>
    <w:rsid w:val="00F73112"/>
    <w:rsid w:val="00FB0F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DB577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697656520">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817839378">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806</Words>
  <Characters>4599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4</cp:revision>
  <dcterms:created xsi:type="dcterms:W3CDTF">2024-12-30T17:36:00Z</dcterms:created>
  <dcterms:modified xsi:type="dcterms:W3CDTF">2025-04-21T11:56:00Z</dcterms:modified>
</cp:coreProperties>
</file>